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DD619" w14:textId="543E2FEF" w:rsidR="00020153" w:rsidRPr="006A146F"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w:t>
      </w:r>
      <w:r w:rsidR="00F74151">
        <w:rPr>
          <w:b/>
          <w:noProof/>
          <w:sz w:val="24"/>
          <w:lang w:val="en-US"/>
        </w:rPr>
        <w:t>3</w:t>
      </w:r>
      <w:r w:rsidR="00C15CD7" w:rsidRPr="00C15CD7">
        <w:rPr>
          <w:b/>
          <w:noProof/>
          <w:sz w:val="24"/>
          <w:lang w:val="en-US"/>
        </w:rPr>
        <w:t>e</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E911BA">
        <w:rPr>
          <w:b/>
          <w:i/>
          <w:sz w:val="32"/>
          <w:lang w:val="sv-SE" w:eastAsia="ko-KR"/>
        </w:rPr>
        <w:t>R2-</w:t>
      </w:r>
      <w:r w:rsidR="00797CF2" w:rsidRPr="00797CF2">
        <w:rPr>
          <w:b/>
          <w:i/>
          <w:sz w:val="32"/>
          <w:lang w:val="sv-SE" w:eastAsia="ko-KR"/>
        </w:rPr>
        <w:t>2101503</w:t>
      </w:r>
    </w:p>
    <w:p w14:paraId="59BB6D79" w14:textId="77777777" w:rsidR="00C860C9" w:rsidRPr="00E035DC" w:rsidRDefault="00F74151" w:rsidP="00C860C9">
      <w:pPr>
        <w:tabs>
          <w:tab w:val="left" w:pos="1985"/>
        </w:tabs>
        <w:spacing w:after="60" w:line="288" w:lineRule="auto"/>
        <w:rPr>
          <w:rFonts w:eastAsia="맑은 고딕"/>
          <w:b/>
          <w:i/>
          <w:noProof/>
          <w:sz w:val="18"/>
          <w:lang w:eastAsia="ko-KR"/>
        </w:rPr>
      </w:pPr>
      <w:r w:rsidRPr="00F74151">
        <w:rPr>
          <w:rFonts w:eastAsiaTheme="minorEastAsia"/>
          <w:b/>
          <w:sz w:val="24"/>
          <w:lang w:eastAsia="ko-KR"/>
        </w:rPr>
        <w:t>Electronic meeting, January 25 – February 5, 2021</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E94072">
        <w:rPr>
          <w:rFonts w:eastAsiaTheme="minorEastAsia"/>
          <w:b/>
          <w:sz w:val="24"/>
          <w:lang w:eastAsia="ko-KR"/>
        </w:rPr>
        <w:tab/>
      </w:r>
      <w:r w:rsidR="00E94072">
        <w:rPr>
          <w:rFonts w:eastAsiaTheme="minorEastAsia"/>
          <w:b/>
          <w:sz w:val="24"/>
          <w:lang w:eastAsia="ko-KR"/>
        </w:rPr>
        <w:tab/>
      </w:r>
    </w:p>
    <w:p w14:paraId="0663A67C" w14:textId="77777777" w:rsidR="00C860C9" w:rsidRPr="00F74151" w:rsidRDefault="00C860C9" w:rsidP="00C860C9">
      <w:pPr>
        <w:tabs>
          <w:tab w:val="left" w:pos="1985"/>
        </w:tabs>
        <w:spacing w:after="60" w:line="288" w:lineRule="auto"/>
        <w:rPr>
          <w:rFonts w:eastAsia="DengXian"/>
          <w:noProof/>
          <w:sz w:val="24"/>
          <w:lang w:eastAsia="ko-KR"/>
        </w:rPr>
      </w:pPr>
    </w:p>
    <w:p w14:paraId="37F68943" w14:textId="73E35A32"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050DDD" w:rsidRPr="00653EB4">
        <w:rPr>
          <w:rFonts w:cs="Arial"/>
          <w:noProof/>
          <w:sz w:val="24"/>
          <w:szCs w:val="24"/>
          <w:lang w:val="en-US" w:eastAsia="ko-KR"/>
        </w:rPr>
        <w:t>8.4.</w:t>
      </w:r>
      <w:r w:rsidR="00653EB4" w:rsidRPr="00653EB4">
        <w:rPr>
          <w:rFonts w:cs="Arial"/>
          <w:noProof/>
          <w:sz w:val="24"/>
          <w:szCs w:val="24"/>
          <w:lang w:val="en-US" w:eastAsia="ko-KR"/>
        </w:rPr>
        <w:t>3</w:t>
      </w:r>
      <w:r w:rsidR="00AD59B7" w:rsidRPr="00653EB4">
        <w:rPr>
          <w:rFonts w:cs="Arial"/>
          <w:noProof/>
          <w:sz w:val="24"/>
          <w:szCs w:val="24"/>
          <w:lang w:val="en-US" w:eastAsia="ko-KR"/>
        </w:rPr>
        <w:t xml:space="preserve"> (</w:t>
      </w:r>
      <w:r w:rsidR="00FE097D" w:rsidRPr="00653EB4">
        <w:rPr>
          <w:rFonts w:cs="Arial"/>
          <w:noProof/>
          <w:sz w:val="24"/>
          <w:szCs w:val="24"/>
          <w:lang w:val="en-US" w:eastAsia="ko-KR"/>
        </w:rPr>
        <w:t>NR_IAB_enh-Core</w:t>
      </w:r>
      <w:r w:rsidR="00AD59B7" w:rsidRPr="00653EB4">
        <w:rPr>
          <w:rFonts w:cs="Arial"/>
          <w:noProof/>
          <w:sz w:val="24"/>
          <w:szCs w:val="24"/>
          <w:lang w:val="en-US" w:eastAsia="ko-KR"/>
        </w:rPr>
        <w:t>)</w:t>
      </w:r>
    </w:p>
    <w:p w14:paraId="07FC9B3F"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14:paraId="00DC7371" w14:textId="77777777"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D26E0" w:rsidRPr="000D26E0">
        <w:rPr>
          <w:rFonts w:eastAsia="맑은 고딕" w:cs="Arial"/>
          <w:noProof/>
          <w:sz w:val="24"/>
          <w:szCs w:val="24"/>
          <w:lang w:val="en-US" w:eastAsia="ko-KR"/>
        </w:rPr>
        <w:t>Consideration on local re-routing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98F8020" w14:textId="37BFC7EE" w:rsidR="00972C4A" w:rsidRDefault="0039541A" w:rsidP="00E42F8A">
      <w:pPr>
        <w:jc w:val="left"/>
        <w:rPr>
          <w:rFonts w:ascii="Times New Roman" w:eastAsia="맑은 고딕" w:hAnsi="Times New Roman"/>
          <w:szCs w:val="22"/>
          <w:lang w:eastAsia="ko-KR"/>
        </w:rPr>
      </w:pPr>
      <w:bookmarkStart w:id="0" w:name="_Ref178064866"/>
      <w:r>
        <w:rPr>
          <w:rFonts w:ascii="Times New Roman" w:eastAsia="맑은 고딕" w:hAnsi="Times New Roman" w:hint="eastAsia"/>
          <w:szCs w:val="22"/>
          <w:lang w:eastAsia="ko-KR"/>
        </w:rPr>
        <w:t xml:space="preserve">RAN2 made </w:t>
      </w:r>
      <w:r>
        <w:rPr>
          <w:rFonts w:ascii="Times New Roman" w:eastAsia="맑은 고딕" w:hAnsi="Times New Roman"/>
          <w:szCs w:val="22"/>
          <w:lang w:eastAsia="ko-KR"/>
        </w:rPr>
        <w:t>some</w:t>
      </w:r>
      <w:r>
        <w:rPr>
          <w:rFonts w:ascii="Times New Roman" w:eastAsia="맑은 고딕" w:hAnsi="Times New Roman" w:hint="eastAsia"/>
          <w:szCs w:val="22"/>
          <w:lang w:eastAsia="ko-KR"/>
        </w:rPr>
        <w:t xml:space="preserve"> </w:t>
      </w:r>
      <w:r w:rsidR="00972C4A">
        <w:rPr>
          <w:rFonts w:ascii="Times New Roman" w:eastAsia="맑은 고딕" w:hAnsi="Times New Roman" w:hint="eastAsia"/>
          <w:szCs w:val="22"/>
          <w:lang w:eastAsia="ko-KR"/>
        </w:rPr>
        <w:t>agreement</w:t>
      </w:r>
      <w:r>
        <w:rPr>
          <w:rFonts w:ascii="Times New Roman" w:eastAsia="맑은 고딕" w:hAnsi="Times New Roman"/>
          <w:szCs w:val="22"/>
          <w:lang w:eastAsia="ko-KR"/>
        </w:rPr>
        <w:t>s</w:t>
      </w:r>
      <w:r w:rsidR="00972C4A">
        <w:rPr>
          <w:rFonts w:ascii="Times New Roman" w:eastAsia="맑은 고딕" w:hAnsi="Times New Roman" w:hint="eastAsia"/>
          <w:szCs w:val="22"/>
          <w:lang w:eastAsia="ko-KR"/>
        </w:rPr>
        <w:t xml:space="preserve"> </w:t>
      </w:r>
      <w:r w:rsidR="00CF1270">
        <w:rPr>
          <w:rFonts w:ascii="Times New Roman" w:eastAsia="맑은 고딕" w:hAnsi="Times New Roman"/>
          <w:szCs w:val="22"/>
          <w:lang w:eastAsia="ko-KR"/>
        </w:rPr>
        <w:t>f</w:t>
      </w:r>
      <w:r w:rsidR="00CF1270">
        <w:rPr>
          <w:rFonts w:ascii="Times New Roman" w:eastAsia="맑은 고딕" w:hAnsi="Times New Roman" w:hint="eastAsia"/>
          <w:szCs w:val="22"/>
          <w:lang w:eastAsia="ko-KR"/>
        </w:rPr>
        <w:t>or local re-routing</w:t>
      </w:r>
      <w:r w:rsidR="00DE6B18">
        <w:rPr>
          <w:rFonts w:ascii="Times New Roman" w:eastAsia="맑은 고딕" w:hAnsi="Times New Roman"/>
          <w:szCs w:val="22"/>
          <w:lang w:eastAsia="ko-KR"/>
        </w:rPr>
        <w:t xml:space="preserve"> in the last meeting and then had discussed this issue in the</w:t>
      </w:r>
      <w:r w:rsidR="00972C4A">
        <w:rPr>
          <w:rFonts w:ascii="Times New Roman" w:eastAsia="맑은 고딕" w:hAnsi="Times New Roman"/>
          <w:szCs w:val="22"/>
          <w:lang w:eastAsia="ko-KR"/>
        </w:rPr>
        <w:t xml:space="preserve"> follow-up </w:t>
      </w:r>
      <w:r w:rsidR="005F6DAA">
        <w:rPr>
          <w:rFonts w:ascii="Times New Roman" w:eastAsia="맑은 고딕" w:hAnsi="Times New Roman"/>
          <w:szCs w:val="22"/>
          <w:lang w:eastAsia="ko-KR"/>
        </w:rPr>
        <w:t xml:space="preserve">POST </w:t>
      </w:r>
      <w:r w:rsidR="00972C4A">
        <w:rPr>
          <w:rFonts w:ascii="Times New Roman" w:eastAsia="맑은 고딕" w:hAnsi="Times New Roman"/>
          <w:szCs w:val="22"/>
          <w:lang w:eastAsia="ko-KR"/>
        </w:rPr>
        <w:t>email discussion</w:t>
      </w:r>
      <w:r w:rsidR="00DE6B18">
        <w:rPr>
          <w:rFonts w:ascii="Times New Roman" w:eastAsia="맑은 고딕" w:hAnsi="Times New Roman"/>
          <w:szCs w:val="22"/>
          <w:lang w:eastAsia="ko-KR"/>
        </w:rPr>
        <w:t>s. However,</w:t>
      </w:r>
      <w:r w:rsidR="00CC1130">
        <w:rPr>
          <w:rFonts w:ascii="Times New Roman" w:eastAsia="맑은 고딕" w:hAnsi="Times New Roman"/>
          <w:szCs w:val="22"/>
          <w:lang w:eastAsia="ko-KR"/>
        </w:rPr>
        <w:t xml:space="preserve"> </w:t>
      </w:r>
      <w:r w:rsidR="00BC6F50">
        <w:rPr>
          <w:rFonts w:ascii="Times New Roman" w:eastAsia="맑은 고딕" w:hAnsi="Times New Roman"/>
          <w:szCs w:val="22"/>
          <w:lang w:eastAsia="ko-KR"/>
        </w:rPr>
        <w:t>there are still many remaining points to discuss</w:t>
      </w:r>
      <w:r w:rsidR="00CC1130">
        <w:rPr>
          <w:rFonts w:ascii="Times New Roman" w:eastAsia="맑은 고딕" w:hAnsi="Times New Roman"/>
          <w:szCs w:val="22"/>
          <w:lang w:eastAsia="ko-KR"/>
        </w:rPr>
        <w:t xml:space="preserve">. This </w:t>
      </w:r>
      <w:r w:rsidR="00BC6F50">
        <w:rPr>
          <w:rFonts w:ascii="Times New Roman" w:eastAsia="맑은 고딕" w:hAnsi="Times New Roman"/>
          <w:szCs w:val="22"/>
          <w:lang w:eastAsia="ko-KR"/>
        </w:rPr>
        <w:t>document</w:t>
      </w:r>
      <w:r w:rsidR="00CC1130">
        <w:rPr>
          <w:rFonts w:ascii="Times New Roman" w:eastAsia="맑은 고딕" w:hAnsi="Times New Roman"/>
          <w:szCs w:val="22"/>
          <w:lang w:eastAsia="ko-KR"/>
        </w:rPr>
        <w:t xml:space="preserve"> discuss</w:t>
      </w:r>
      <w:r w:rsidR="00BC6F50">
        <w:rPr>
          <w:rFonts w:ascii="Times New Roman" w:eastAsia="맑은 고딕" w:hAnsi="Times New Roman"/>
          <w:szCs w:val="22"/>
          <w:lang w:eastAsia="ko-KR"/>
        </w:rPr>
        <w:t>es</w:t>
      </w:r>
      <w:r w:rsidR="00CC1130">
        <w:rPr>
          <w:rFonts w:ascii="Times New Roman" w:eastAsia="맑은 고딕" w:hAnsi="Times New Roman"/>
          <w:szCs w:val="22"/>
          <w:lang w:eastAsia="ko-KR"/>
        </w:rPr>
        <w:t xml:space="preserve"> more detailed aspect</w:t>
      </w:r>
      <w:r w:rsidR="00BC6F50">
        <w:rPr>
          <w:rFonts w:ascii="Times New Roman" w:eastAsia="맑은 고딕" w:hAnsi="Times New Roman"/>
          <w:szCs w:val="22"/>
          <w:lang w:eastAsia="ko-KR"/>
        </w:rPr>
        <w:t>s</w:t>
      </w:r>
      <w:r w:rsidR="00CC1130">
        <w:rPr>
          <w:rFonts w:ascii="Times New Roman" w:eastAsia="맑은 고딕" w:hAnsi="Times New Roman"/>
          <w:szCs w:val="22"/>
          <w:lang w:eastAsia="ko-KR"/>
        </w:rPr>
        <w:t xml:space="preserve"> of all local re-routing related issues</w:t>
      </w:r>
      <w:r w:rsidR="00A4380E">
        <w:rPr>
          <w:rFonts w:ascii="Times New Roman" w:eastAsia="맑은 고딕" w:hAnsi="Times New Roman"/>
          <w:szCs w:val="22"/>
          <w:lang w:eastAsia="ko-KR"/>
        </w:rPr>
        <w:t>.</w:t>
      </w:r>
    </w:p>
    <w:p w14:paraId="7BFFCF39" w14:textId="77777777" w:rsidR="00E42F8A" w:rsidRPr="008E503E" w:rsidRDefault="00E42F8A" w:rsidP="00E42F8A">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210D1E36" w14:textId="3290F150" w:rsidR="004154F6" w:rsidRDefault="004154F6" w:rsidP="004154F6">
      <w:pPr>
        <w:jc w:val="left"/>
        <w:rPr>
          <w:rFonts w:ascii="Times New Roman" w:eastAsia="맑은 고딕" w:hAnsi="Times New Roman"/>
          <w:szCs w:val="22"/>
          <w:lang w:val="en-US" w:eastAsia="ko-KR"/>
        </w:rPr>
      </w:pPr>
      <w:r>
        <w:rPr>
          <w:rFonts w:ascii="Times New Roman" w:eastAsia="맑은 고딕" w:hAnsi="Times New Roman" w:hint="eastAsia"/>
          <w:szCs w:val="22"/>
          <w:lang w:val="en-US" w:eastAsia="ko-KR"/>
        </w:rPr>
        <w:t xml:space="preserve">Local re-routing is proposed to </w:t>
      </w:r>
      <w:r>
        <w:rPr>
          <w:rFonts w:ascii="Times New Roman" w:eastAsia="맑은 고딕" w:hAnsi="Times New Roman"/>
          <w:szCs w:val="22"/>
          <w:lang w:val="en-US" w:eastAsia="ko-KR"/>
        </w:rPr>
        <w:t xml:space="preserve">resolve various situations/issues such as </w:t>
      </w:r>
      <w:r w:rsidRPr="004154F6">
        <w:rPr>
          <w:rFonts w:ascii="Times New Roman" w:eastAsia="맑은 고딕" w:hAnsi="Times New Roman"/>
          <w:szCs w:val="22"/>
          <w:lang w:val="en-US" w:eastAsia="ko-KR"/>
        </w:rPr>
        <w:t>topology-wide fairness, multi-hop latency</w:t>
      </w:r>
      <w:r>
        <w:rPr>
          <w:rFonts w:ascii="Times New Roman" w:eastAsia="맑은 고딕" w:hAnsi="Times New Roman"/>
          <w:szCs w:val="22"/>
          <w:lang w:val="en-US" w:eastAsia="ko-KR"/>
        </w:rPr>
        <w:t xml:space="preserve">, </w:t>
      </w:r>
      <w:r w:rsidRPr="004154F6">
        <w:rPr>
          <w:rFonts w:ascii="Times New Roman" w:eastAsia="맑은 고딕" w:hAnsi="Times New Roman"/>
          <w:szCs w:val="22"/>
          <w:lang w:val="en-US" w:eastAsia="ko-KR"/>
        </w:rPr>
        <w:t>congestion mitigation</w:t>
      </w:r>
      <w:r>
        <w:rPr>
          <w:rFonts w:ascii="Times New Roman" w:eastAsia="맑은 고딕" w:hAnsi="Times New Roman"/>
          <w:szCs w:val="22"/>
          <w:lang w:val="en-US" w:eastAsia="ko-KR"/>
        </w:rPr>
        <w:t xml:space="preserve">, </w:t>
      </w:r>
      <w:r w:rsidRPr="004154F6">
        <w:rPr>
          <w:rFonts w:ascii="Times New Roman" w:eastAsia="맑은 고딕" w:hAnsi="Times New Roman"/>
          <w:szCs w:val="22"/>
          <w:lang w:val="en-US" w:eastAsia="ko-KR"/>
        </w:rPr>
        <w:t>and</w:t>
      </w:r>
      <w:r>
        <w:rPr>
          <w:rFonts w:ascii="Times New Roman" w:eastAsia="맑은 고딕" w:hAnsi="Times New Roman"/>
          <w:szCs w:val="22"/>
          <w:lang w:val="en-US" w:eastAsia="ko-KR"/>
        </w:rPr>
        <w:t xml:space="preserve"> </w:t>
      </w:r>
      <w:r w:rsidRPr="004154F6">
        <w:rPr>
          <w:rFonts w:ascii="Times New Roman" w:eastAsia="맑은 고딕" w:hAnsi="Times New Roman"/>
          <w:szCs w:val="22"/>
          <w:lang w:val="en-US" w:eastAsia="ko-KR"/>
        </w:rPr>
        <w:t>BH RLF recovery</w:t>
      </w:r>
      <w:r>
        <w:rPr>
          <w:rFonts w:ascii="Times New Roman" w:eastAsia="맑은 고딕" w:hAnsi="Times New Roman"/>
          <w:szCs w:val="22"/>
          <w:lang w:val="en-US" w:eastAsia="ko-KR"/>
        </w:rPr>
        <w:t xml:space="preserve">. It would be worthwhile whether local re-routing </w:t>
      </w:r>
      <w:r w:rsidR="00213EE1">
        <w:rPr>
          <w:rFonts w:ascii="Times New Roman" w:eastAsia="맑은 고딕" w:hAnsi="Times New Roman"/>
          <w:szCs w:val="22"/>
          <w:lang w:val="en-US" w:eastAsia="ko-KR"/>
        </w:rPr>
        <w:t xml:space="preserve">is actually effective </w:t>
      </w:r>
      <w:r w:rsidR="00627192">
        <w:rPr>
          <w:rFonts w:ascii="Times New Roman" w:eastAsia="맑은 고딕" w:hAnsi="Times New Roman"/>
          <w:szCs w:val="22"/>
          <w:lang w:val="en-US" w:eastAsia="ko-KR"/>
        </w:rPr>
        <w:t>for each issue or not</w:t>
      </w:r>
      <w:r w:rsidR="00213EE1">
        <w:rPr>
          <w:rFonts w:ascii="Times New Roman" w:eastAsia="맑은 고딕" w:hAnsi="Times New Roman"/>
          <w:szCs w:val="22"/>
          <w:lang w:val="en-US" w:eastAsia="ko-KR"/>
        </w:rPr>
        <w:t xml:space="preserve">. </w:t>
      </w:r>
      <w:r w:rsidR="005504EC">
        <w:rPr>
          <w:rFonts w:ascii="Times New Roman" w:eastAsia="맑은 고딕" w:hAnsi="Times New Roman"/>
          <w:szCs w:val="22"/>
          <w:lang w:val="en-US" w:eastAsia="ko-KR"/>
        </w:rPr>
        <w:t>To find out this, w</w:t>
      </w:r>
      <w:r w:rsidR="00213EE1">
        <w:rPr>
          <w:rFonts w:ascii="Times New Roman" w:eastAsia="맑은 고딕" w:hAnsi="Times New Roman"/>
          <w:szCs w:val="22"/>
          <w:lang w:val="en-US" w:eastAsia="ko-KR"/>
        </w:rPr>
        <w:t>e discuss and analyze local re-routing</w:t>
      </w:r>
      <w:r w:rsidR="00AD6D08">
        <w:rPr>
          <w:rFonts w:ascii="Times New Roman" w:eastAsia="맑은 고딕" w:hAnsi="Times New Roman"/>
          <w:szCs w:val="22"/>
          <w:lang w:val="en-US" w:eastAsia="ko-KR"/>
        </w:rPr>
        <w:t xml:space="preserve"> </w:t>
      </w:r>
      <w:r w:rsidR="005504EC">
        <w:rPr>
          <w:rFonts w:ascii="Times New Roman" w:eastAsia="맑은 고딕" w:hAnsi="Times New Roman"/>
          <w:szCs w:val="22"/>
          <w:lang w:val="en-US" w:eastAsia="ko-KR"/>
        </w:rPr>
        <w:t xml:space="preserve">thoroughly </w:t>
      </w:r>
      <w:r w:rsidR="00AD6D08">
        <w:rPr>
          <w:rFonts w:ascii="Times New Roman" w:eastAsia="맑은 고딕" w:hAnsi="Times New Roman"/>
          <w:szCs w:val="22"/>
          <w:lang w:val="en-US" w:eastAsia="ko-KR"/>
        </w:rPr>
        <w:t>in the followings.</w:t>
      </w:r>
    </w:p>
    <w:p w14:paraId="4E1F78EA" w14:textId="77777777" w:rsidR="004154F6" w:rsidRPr="00AD6D08" w:rsidRDefault="004154F6" w:rsidP="004154F6">
      <w:pPr>
        <w:jc w:val="left"/>
        <w:rPr>
          <w:rFonts w:ascii="Times New Roman" w:eastAsia="맑은 고딕" w:hAnsi="Times New Roman"/>
          <w:szCs w:val="22"/>
          <w:lang w:val="en-US" w:eastAsia="ko-KR"/>
        </w:rPr>
      </w:pPr>
    </w:p>
    <w:p w14:paraId="4BA1972F" w14:textId="77777777" w:rsidR="002C47DB" w:rsidRPr="002C47DB" w:rsidRDefault="002C47DB" w:rsidP="002350E5">
      <w:pPr>
        <w:jc w:val="left"/>
        <w:rPr>
          <w:rFonts w:ascii="Times New Roman" w:eastAsia="맑은 고딕" w:hAnsi="Times New Roman"/>
          <w:b/>
          <w:sz w:val="22"/>
          <w:szCs w:val="22"/>
          <w:u w:val="single"/>
          <w:lang w:val="en-US" w:eastAsia="ko-KR"/>
        </w:rPr>
      </w:pPr>
      <w:r w:rsidRPr="002C47DB">
        <w:rPr>
          <w:rFonts w:ascii="Times New Roman" w:eastAsia="맑은 고딕" w:hAnsi="Times New Roman"/>
          <w:b/>
          <w:sz w:val="22"/>
          <w:szCs w:val="22"/>
          <w:u w:val="single"/>
          <w:lang w:val="en-US" w:eastAsia="ko-KR"/>
        </w:rPr>
        <w:t>Local re-routing based on congestion</w:t>
      </w:r>
    </w:p>
    <w:p w14:paraId="65CA77C6" w14:textId="279C67A0" w:rsidR="00555454" w:rsidRPr="008536A1" w:rsidRDefault="00135E74"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In the email discussion, </w:t>
      </w:r>
      <w:r w:rsidR="00243D04">
        <w:rPr>
          <w:rFonts w:ascii="Times New Roman" w:eastAsia="맑은 고딕" w:hAnsi="Times New Roman"/>
          <w:szCs w:val="22"/>
          <w:lang w:val="en-US" w:eastAsia="ko-KR"/>
        </w:rPr>
        <w:t xml:space="preserve">it </w:t>
      </w:r>
      <w:r w:rsidR="000E19F2">
        <w:rPr>
          <w:rFonts w:ascii="Times New Roman" w:eastAsia="맑은 고딕" w:hAnsi="Times New Roman"/>
          <w:szCs w:val="22"/>
          <w:lang w:val="en-US" w:eastAsia="ko-KR"/>
        </w:rPr>
        <w:t>is</w:t>
      </w:r>
      <w:r w:rsidR="00243D04">
        <w:rPr>
          <w:rFonts w:ascii="Times New Roman" w:eastAsia="맑은 고딕" w:hAnsi="Times New Roman"/>
          <w:szCs w:val="22"/>
          <w:lang w:val="en-US" w:eastAsia="ko-KR"/>
        </w:rPr>
        <w:t xml:space="preserve"> identified that i</w:t>
      </w:r>
      <w:r w:rsidR="00243D04" w:rsidRPr="00243D04">
        <w:rPr>
          <w:rFonts w:ascii="Times New Roman" w:eastAsia="맑은 고딕" w:hAnsi="Times New Roman"/>
          <w:szCs w:val="22"/>
          <w:lang w:val="en-US" w:eastAsia="ko-KR"/>
        </w:rPr>
        <w:t>f the local re-routing is allowed only after a BH RLF</w:t>
      </w:r>
      <w:r w:rsidR="00243D04">
        <w:rPr>
          <w:rFonts w:ascii="Times New Roman" w:eastAsia="맑은 고딕" w:hAnsi="Times New Roman"/>
          <w:szCs w:val="22"/>
          <w:lang w:val="en-US" w:eastAsia="ko-KR"/>
        </w:rPr>
        <w:t xml:space="preserve"> as in Rel-16 IAB</w:t>
      </w:r>
      <w:r w:rsidR="00243D04" w:rsidRPr="00243D04">
        <w:rPr>
          <w:rFonts w:ascii="Times New Roman" w:eastAsia="맑은 고딕" w:hAnsi="Times New Roman"/>
          <w:szCs w:val="22"/>
          <w:lang w:val="en-US" w:eastAsia="ko-KR"/>
        </w:rPr>
        <w:t>, the DL congestion problem in the child IAB node may not be properly handled and this may cause another DL congestion problem in the parent IAB node</w:t>
      </w:r>
      <w:r w:rsidR="008536A1">
        <w:rPr>
          <w:rFonts w:ascii="Times New Roman" w:eastAsia="맑은 고딕" w:hAnsi="Times New Roman"/>
          <w:szCs w:val="22"/>
          <w:lang w:val="en-US" w:eastAsia="ko-KR"/>
        </w:rPr>
        <w:t xml:space="preserve">. To resolve this issue, it is proposed that local re-routing is triggered after receiving congestion indication by hop-by-hop flow control and this seems supportive to many companies. </w:t>
      </w:r>
      <w:r w:rsidR="00A51B0B">
        <w:rPr>
          <w:rFonts w:ascii="Times New Roman" w:eastAsia="맑은 고딕" w:hAnsi="Times New Roman"/>
          <w:szCs w:val="22"/>
          <w:lang w:val="en-US" w:eastAsia="ko-KR"/>
        </w:rPr>
        <w:t xml:space="preserve">For this reason, the </w:t>
      </w:r>
      <w:r w:rsidR="006A1C1E">
        <w:rPr>
          <w:rFonts w:ascii="Times New Roman" w:eastAsia="맑은 고딕" w:hAnsi="Times New Roman"/>
          <w:szCs w:val="22"/>
          <w:lang w:val="en-US" w:eastAsia="ko-KR"/>
        </w:rPr>
        <w:t xml:space="preserve">rapporteur </w:t>
      </w:r>
      <w:r w:rsidR="008536A1">
        <w:rPr>
          <w:rFonts w:ascii="Times New Roman" w:eastAsia="맑은 고딕" w:hAnsi="Times New Roman"/>
          <w:szCs w:val="22"/>
          <w:lang w:val="en-US" w:eastAsia="ko-KR"/>
        </w:rPr>
        <w:t xml:space="preserve">of </w:t>
      </w:r>
      <w:r w:rsidR="00AD6D08">
        <w:rPr>
          <w:rFonts w:ascii="Times New Roman" w:eastAsia="맑은 고딕" w:hAnsi="Times New Roman"/>
          <w:szCs w:val="22"/>
          <w:lang w:val="en-US" w:eastAsia="ko-KR"/>
        </w:rPr>
        <w:t xml:space="preserve">the </w:t>
      </w:r>
      <w:r w:rsidR="008536A1">
        <w:rPr>
          <w:rFonts w:ascii="Times New Roman" w:eastAsia="맑은 고딕" w:hAnsi="Times New Roman"/>
          <w:szCs w:val="22"/>
          <w:lang w:val="en-US" w:eastAsia="ko-KR"/>
        </w:rPr>
        <w:t>email discussion “</w:t>
      </w:r>
      <w:r w:rsidR="008536A1" w:rsidRPr="00555454">
        <w:rPr>
          <w:rFonts w:ascii="Times New Roman" w:eastAsia="맑은 고딕" w:hAnsi="Times New Roman"/>
          <w:szCs w:val="22"/>
          <w:lang w:val="en-US" w:eastAsia="ko-KR"/>
        </w:rPr>
        <w:t>[Post112-e][066][</w:t>
      </w:r>
      <w:proofErr w:type="spellStart"/>
      <w:r w:rsidR="008536A1" w:rsidRPr="00555454">
        <w:rPr>
          <w:rFonts w:ascii="Times New Roman" w:eastAsia="맑은 고딕" w:hAnsi="Times New Roman"/>
          <w:szCs w:val="22"/>
          <w:lang w:val="en-US" w:eastAsia="ko-KR"/>
        </w:rPr>
        <w:t>eIAB</w:t>
      </w:r>
      <w:proofErr w:type="spellEnd"/>
      <w:r w:rsidR="008536A1" w:rsidRPr="00555454">
        <w:rPr>
          <w:rFonts w:ascii="Times New Roman" w:eastAsia="맑은 고딕" w:hAnsi="Times New Roman"/>
          <w:szCs w:val="22"/>
          <w:lang w:val="en-US" w:eastAsia="ko-KR"/>
        </w:rPr>
        <w:t>]</w:t>
      </w:r>
      <w:r w:rsidR="008536A1">
        <w:rPr>
          <w:rFonts w:ascii="Times New Roman" w:eastAsia="맑은 고딕" w:hAnsi="Times New Roman"/>
          <w:szCs w:val="22"/>
          <w:lang w:val="en-US" w:eastAsia="ko-KR"/>
        </w:rPr>
        <w:t xml:space="preserve">” </w:t>
      </w:r>
      <w:r w:rsidR="00A51B0B">
        <w:rPr>
          <w:rFonts w:ascii="Times New Roman" w:eastAsia="맑은 고딕" w:hAnsi="Times New Roman"/>
          <w:szCs w:val="22"/>
          <w:lang w:val="en-US" w:eastAsia="ko-KR"/>
        </w:rPr>
        <w:t>ma</w:t>
      </w:r>
      <w:r w:rsidR="008536A1">
        <w:rPr>
          <w:rFonts w:ascii="Times New Roman" w:eastAsia="맑은 고딕" w:hAnsi="Times New Roman"/>
          <w:szCs w:val="22"/>
          <w:lang w:val="en-US" w:eastAsia="ko-KR"/>
        </w:rPr>
        <w:t>kes</w:t>
      </w:r>
      <w:r w:rsidR="00A51B0B">
        <w:rPr>
          <w:rFonts w:ascii="Times New Roman" w:eastAsia="맑은 고딕" w:hAnsi="Times New Roman"/>
          <w:szCs w:val="22"/>
          <w:lang w:val="en-US" w:eastAsia="ko-KR"/>
        </w:rPr>
        <w:t xml:space="preserve"> </w:t>
      </w:r>
      <w:r w:rsidR="006A1C1E">
        <w:rPr>
          <w:rFonts w:ascii="Times New Roman" w:eastAsia="맑은 고딕" w:hAnsi="Times New Roman"/>
          <w:szCs w:val="22"/>
          <w:lang w:val="en-US" w:eastAsia="ko-KR"/>
        </w:rPr>
        <w:t>the proposal</w:t>
      </w:r>
      <w:r w:rsidR="008536A1">
        <w:rPr>
          <w:rFonts w:ascii="Times New Roman" w:eastAsia="맑은 고딕" w:hAnsi="Times New Roman"/>
          <w:szCs w:val="22"/>
          <w:lang w:val="en-US" w:eastAsia="ko-KR"/>
        </w:rPr>
        <w:t xml:space="preserve"> for </w:t>
      </w:r>
      <w:r w:rsidR="00177F44">
        <w:rPr>
          <w:rFonts w:ascii="Times New Roman" w:eastAsia="맑은 고딕" w:hAnsi="Times New Roman"/>
          <w:szCs w:val="22"/>
          <w:lang w:val="en-US" w:eastAsia="ko-KR"/>
        </w:rPr>
        <w:t xml:space="preserve">supporting </w:t>
      </w:r>
      <w:r w:rsidR="008536A1">
        <w:rPr>
          <w:rFonts w:ascii="Times New Roman" w:eastAsia="맑은 고딕" w:hAnsi="Times New Roman"/>
          <w:szCs w:val="22"/>
          <w:lang w:val="en-US" w:eastAsia="ko-KR"/>
        </w:rPr>
        <w:t xml:space="preserve">local re-routing based on </w:t>
      </w:r>
      <w:r w:rsidR="00F80B65">
        <w:rPr>
          <w:rFonts w:ascii="Times New Roman" w:eastAsia="맑은 고딕" w:hAnsi="Times New Roman"/>
          <w:szCs w:val="22"/>
          <w:lang w:val="en-US" w:eastAsia="ko-KR"/>
        </w:rPr>
        <w:t xml:space="preserve">a </w:t>
      </w:r>
      <w:r w:rsidR="008536A1">
        <w:rPr>
          <w:rFonts w:ascii="Times New Roman" w:eastAsia="맑은 고딕" w:hAnsi="Times New Roman"/>
          <w:szCs w:val="22"/>
          <w:lang w:val="en-US" w:eastAsia="ko-KR"/>
        </w:rPr>
        <w:t>congestion</w:t>
      </w:r>
      <w:r w:rsidR="00F80B65">
        <w:rPr>
          <w:rFonts w:ascii="Times New Roman" w:eastAsia="맑은 고딕" w:hAnsi="Times New Roman"/>
          <w:szCs w:val="22"/>
          <w:lang w:val="en-US" w:eastAsia="ko-KR"/>
        </w:rPr>
        <w:t xml:space="preserve"> indication</w:t>
      </w:r>
      <w:r w:rsidR="00555454">
        <w:rPr>
          <w:rFonts w:ascii="Times New Roman" w:eastAsia="맑은 고딕" w:hAnsi="Times New Roman"/>
          <w:szCs w:val="22"/>
          <w:lang w:val="en-US" w:eastAsia="ko-KR"/>
        </w:rPr>
        <w:t>.</w:t>
      </w:r>
      <w:r w:rsidR="00AD6D08">
        <w:rPr>
          <w:rFonts w:ascii="Times New Roman" w:eastAsia="맑은 고딕" w:hAnsi="Times New Roman"/>
          <w:szCs w:val="22"/>
          <w:lang w:val="en-US" w:eastAsia="ko-KR"/>
        </w:rPr>
        <w:t xml:space="preserve"> We </w:t>
      </w:r>
      <w:r w:rsidR="000E19F2">
        <w:rPr>
          <w:rFonts w:ascii="Times New Roman" w:eastAsia="맑은 고딕" w:hAnsi="Times New Roman"/>
          <w:szCs w:val="22"/>
          <w:lang w:val="en-US" w:eastAsia="ko-KR"/>
        </w:rPr>
        <w:t xml:space="preserve">also </w:t>
      </w:r>
      <w:r w:rsidR="00AD6D08">
        <w:rPr>
          <w:rFonts w:ascii="Times New Roman" w:eastAsia="맑은 고딕" w:hAnsi="Times New Roman"/>
          <w:szCs w:val="22"/>
          <w:lang w:val="en-US" w:eastAsia="ko-KR"/>
        </w:rPr>
        <w:t xml:space="preserve">think this </w:t>
      </w:r>
      <w:r w:rsidR="005504EC">
        <w:rPr>
          <w:rFonts w:ascii="Times New Roman" w:eastAsia="맑은 고딕" w:hAnsi="Times New Roman"/>
          <w:szCs w:val="22"/>
          <w:lang w:val="en-US" w:eastAsia="ko-KR"/>
        </w:rPr>
        <w:t xml:space="preserve">is reasonable and </w:t>
      </w:r>
      <w:r w:rsidR="00AD6D08">
        <w:rPr>
          <w:rFonts w:ascii="Times New Roman" w:eastAsia="맑은 고딕" w:hAnsi="Times New Roman"/>
          <w:szCs w:val="22"/>
          <w:lang w:val="en-US" w:eastAsia="ko-KR"/>
        </w:rPr>
        <w:t>should be supported in Rel-17 IAB.</w:t>
      </w:r>
    </w:p>
    <w:p w14:paraId="3C48FED5" w14:textId="2674A6E3" w:rsidR="008536A1" w:rsidRDefault="008536A1" w:rsidP="008536A1">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1</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8536A1">
        <w:rPr>
          <w:rFonts w:ascii="Times New Roman" w:eastAsia="맑은 고딕" w:hAnsi="Times New Roman"/>
          <w:b/>
          <w:szCs w:val="22"/>
          <w:lang w:eastAsia="ko-KR"/>
        </w:rPr>
        <w:t>RAN2 to support triggering of local re</w:t>
      </w:r>
      <w:r>
        <w:rPr>
          <w:rFonts w:ascii="Times New Roman" w:eastAsia="맑은 고딕" w:hAnsi="Times New Roman"/>
          <w:b/>
          <w:szCs w:val="22"/>
          <w:lang w:eastAsia="ko-KR"/>
        </w:rPr>
        <w:t>-</w:t>
      </w:r>
      <w:r w:rsidRPr="008536A1">
        <w:rPr>
          <w:rFonts w:ascii="Times New Roman" w:eastAsia="맑은 고딕" w:hAnsi="Times New Roman"/>
          <w:b/>
          <w:szCs w:val="22"/>
          <w:lang w:eastAsia="ko-KR"/>
        </w:rPr>
        <w:t xml:space="preserve">routing </w:t>
      </w:r>
      <w:r>
        <w:rPr>
          <w:rFonts w:ascii="Times New Roman" w:eastAsia="맑은 고딕" w:hAnsi="Times New Roman"/>
          <w:b/>
          <w:szCs w:val="22"/>
          <w:lang w:eastAsia="ko-KR"/>
        </w:rPr>
        <w:t>after receiving</w:t>
      </w:r>
      <w:r w:rsidR="00F80B65">
        <w:rPr>
          <w:rFonts w:ascii="Times New Roman" w:eastAsia="맑은 고딕" w:hAnsi="Times New Roman"/>
          <w:b/>
          <w:szCs w:val="22"/>
          <w:lang w:eastAsia="ko-KR"/>
        </w:rPr>
        <w:t xml:space="preserve"> a</w:t>
      </w:r>
      <w:r>
        <w:rPr>
          <w:rFonts w:ascii="Times New Roman" w:eastAsia="맑은 고딕" w:hAnsi="Times New Roman"/>
          <w:b/>
          <w:szCs w:val="22"/>
          <w:lang w:eastAsia="ko-KR"/>
        </w:rPr>
        <w:t xml:space="preserve"> </w:t>
      </w:r>
      <w:r w:rsidRPr="008536A1">
        <w:rPr>
          <w:rFonts w:ascii="Times New Roman" w:eastAsia="맑은 고딕" w:hAnsi="Times New Roman"/>
          <w:b/>
          <w:szCs w:val="22"/>
          <w:lang w:eastAsia="ko-KR"/>
        </w:rPr>
        <w:t>congestion indication by hop-by-hop flow control</w:t>
      </w:r>
      <w:r>
        <w:rPr>
          <w:rFonts w:ascii="Times New Roman" w:eastAsia="맑은 고딕" w:hAnsi="Times New Roman"/>
          <w:b/>
          <w:szCs w:val="22"/>
          <w:lang w:eastAsia="ko-KR"/>
        </w:rPr>
        <w:t xml:space="preserve">, i.e., </w:t>
      </w:r>
      <w:r w:rsidR="00627192">
        <w:rPr>
          <w:rFonts w:ascii="Times New Roman" w:eastAsia="맑은 고딕" w:hAnsi="Times New Roman"/>
          <w:b/>
          <w:szCs w:val="22"/>
          <w:lang w:eastAsia="ko-KR"/>
        </w:rPr>
        <w:t xml:space="preserve">legacy </w:t>
      </w:r>
      <w:r>
        <w:rPr>
          <w:rFonts w:ascii="Times New Roman" w:eastAsia="맑은 고딕" w:hAnsi="Times New Roman"/>
          <w:b/>
          <w:szCs w:val="22"/>
          <w:lang w:eastAsia="ko-KR"/>
        </w:rPr>
        <w:t>hop-by-hop flow control feedback</w:t>
      </w:r>
      <w:r w:rsidR="00627192">
        <w:rPr>
          <w:rFonts w:ascii="Times New Roman" w:eastAsia="맑은 고딕" w:hAnsi="Times New Roman"/>
          <w:b/>
          <w:szCs w:val="22"/>
          <w:lang w:eastAsia="ko-KR"/>
        </w:rPr>
        <w:t>.</w:t>
      </w:r>
    </w:p>
    <w:p w14:paraId="46052B94" w14:textId="77777777" w:rsidR="00422E12" w:rsidRPr="008536A1" w:rsidRDefault="00422E12" w:rsidP="002350E5">
      <w:pPr>
        <w:jc w:val="left"/>
        <w:rPr>
          <w:rFonts w:ascii="Times New Roman" w:eastAsia="맑은 고딕" w:hAnsi="Times New Roman"/>
          <w:szCs w:val="22"/>
          <w:lang w:eastAsia="ko-KR"/>
        </w:rPr>
      </w:pPr>
    </w:p>
    <w:p w14:paraId="5C2AC626" w14:textId="3DFC6F17" w:rsidR="00933D3D" w:rsidRDefault="00AA55E5" w:rsidP="00453529">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F</w:t>
      </w:r>
      <w:r>
        <w:rPr>
          <w:rFonts w:ascii="Times New Roman" w:eastAsia="맑은 고딕" w:hAnsi="Times New Roman" w:hint="eastAsia"/>
          <w:szCs w:val="22"/>
          <w:lang w:val="en-US" w:eastAsia="ko-KR"/>
        </w:rPr>
        <w:t xml:space="preserve">or </w:t>
      </w:r>
      <w:r>
        <w:rPr>
          <w:rFonts w:ascii="Times New Roman" w:eastAsia="맑은 고딕" w:hAnsi="Times New Roman"/>
          <w:szCs w:val="22"/>
          <w:lang w:val="en-US" w:eastAsia="ko-KR"/>
        </w:rPr>
        <w:t>further details, t</w:t>
      </w:r>
      <w:r w:rsidR="003E66AE">
        <w:rPr>
          <w:rFonts w:ascii="Times New Roman" w:eastAsia="맑은 고딕" w:hAnsi="Times New Roman"/>
          <w:szCs w:val="22"/>
          <w:lang w:val="en-US" w:eastAsia="ko-KR"/>
        </w:rPr>
        <w:t>here is a question when to start local re-routing after receiving congestion indication</w:t>
      </w:r>
      <w:r w:rsidR="000E19F2">
        <w:rPr>
          <w:rFonts w:ascii="Times New Roman" w:eastAsia="맑은 고딕" w:hAnsi="Times New Roman"/>
          <w:szCs w:val="22"/>
          <w:lang w:val="en-US" w:eastAsia="ko-KR"/>
        </w:rPr>
        <w:t xml:space="preserve"> in the email discussion</w:t>
      </w:r>
      <w:r w:rsidR="003E66AE">
        <w:rPr>
          <w:rFonts w:ascii="Times New Roman" w:eastAsia="맑은 고딕" w:hAnsi="Times New Roman"/>
          <w:szCs w:val="22"/>
          <w:lang w:val="en-US" w:eastAsia="ko-KR"/>
        </w:rPr>
        <w:t xml:space="preserve">. However, </w:t>
      </w:r>
      <w:r w:rsidR="00E24A50">
        <w:rPr>
          <w:rFonts w:ascii="Times New Roman" w:eastAsia="맑은 고딕" w:hAnsi="Times New Roman"/>
          <w:szCs w:val="22"/>
          <w:lang w:val="en-US" w:eastAsia="ko-KR"/>
        </w:rPr>
        <w:t>we think</w:t>
      </w:r>
      <w:r w:rsidR="00E24A50" w:rsidRPr="00E24A50">
        <w:rPr>
          <w:rFonts w:ascii="Times New Roman" w:eastAsia="맑은 고딕" w:hAnsi="Times New Roman"/>
          <w:szCs w:val="22"/>
          <w:lang w:val="en-US" w:eastAsia="ko-KR"/>
        </w:rPr>
        <w:t xml:space="preserve"> </w:t>
      </w:r>
      <w:r w:rsidR="00E24A50">
        <w:rPr>
          <w:rFonts w:ascii="Times New Roman" w:eastAsia="맑은 고딕" w:hAnsi="Times New Roman"/>
          <w:szCs w:val="22"/>
          <w:lang w:val="en-US" w:eastAsia="ko-KR"/>
        </w:rPr>
        <w:t xml:space="preserve">this is sort of implementation and </w:t>
      </w:r>
      <w:r w:rsidR="003E66AE">
        <w:rPr>
          <w:rFonts w:ascii="Times New Roman" w:eastAsia="맑은 고딕" w:hAnsi="Times New Roman"/>
          <w:szCs w:val="22"/>
          <w:lang w:val="en-US" w:eastAsia="ko-KR"/>
        </w:rPr>
        <w:t xml:space="preserve">it doesn’t need to specify exact start timing of local re-routing after receiving a hop-by-hop flow control feedback from the child IAB node. </w:t>
      </w:r>
      <w:r w:rsidR="00E24A50">
        <w:rPr>
          <w:rFonts w:ascii="Times New Roman" w:eastAsia="맑은 고딕" w:hAnsi="Times New Roman"/>
          <w:szCs w:val="22"/>
          <w:lang w:val="en-US" w:eastAsia="ko-KR"/>
        </w:rPr>
        <w:t xml:space="preserve">Actually </w:t>
      </w:r>
      <w:r w:rsidR="00D8611C">
        <w:rPr>
          <w:rFonts w:ascii="Times New Roman" w:eastAsia="맑은 고딕" w:hAnsi="Times New Roman"/>
          <w:szCs w:val="22"/>
          <w:lang w:val="en-US" w:eastAsia="ko-KR"/>
        </w:rPr>
        <w:t>the</w:t>
      </w:r>
      <w:r w:rsidR="00610071">
        <w:rPr>
          <w:rFonts w:ascii="Times New Roman" w:eastAsia="맑은 고딕" w:hAnsi="Times New Roman"/>
          <w:szCs w:val="22"/>
          <w:lang w:val="en-US" w:eastAsia="ko-KR"/>
        </w:rPr>
        <w:t xml:space="preserve"> </w:t>
      </w:r>
      <w:r w:rsidR="00E24A50">
        <w:rPr>
          <w:rFonts w:ascii="Times New Roman" w:eastAsia="맑은 고딕" w:hAnsi="Times New Roman"/>
          <w:szCs w:val="22"/>
          <w:lang w:val="en-US" w:eastAsia="ko-KR"/>
        </w:rPr>
        <w:t xml:space="preserve">required </w:t>
      </w:r>
      <w:r w:rsidR="00D8611C">
        <w:rPr>
          <w:rFonts w:ascii="Times New Roman" w:eastAsia="맑은 고딕" w:hAnsi="Times New Roman"/>
          <w:szCs w:val="22"/>
          <w:lang w:val="en-US" w:eastAsia="ko-KR"/>
        </w:rPr>
        <w:t xml:space="preserve">question </w:t>
      </w:r>
      <w:r w:rsidR="00453529">
        <w:rPr>
          <w:rFonts w:ascii="Times New Roman" w:eastAsia="맑은 고딕" w:hAnsi="Times New Roman"/>
          <w:szCs w:val="22"/>
          <w:lang w:val="en-US" w:eastAsia="ko-KR"/>
        </w:rPr>
        <w:t>should be</w:t>
      </w:r>
      <w:r w:rsidR="008701DF">
        <w:rPr>
          <w:rFonts w:ascii="Times New Roman" w:eastAsia="맑은 고딕" w:hAnsi="Times New Roman"/>
          <w:szCs w:val="22"/>
          <w:lang w:val="en-US" w:eastAsia="ko-KR"/>
        </w:rPr>
        <w:t xml:space="preserve"> how to configur</w:t>
      </w:r>
      <w:r w:rsidR="008F43AE">
        <w:rPr>
          <w:rFonts w:ascii="Times New Roman" w:eastAsia="맑은 고딕" w:hAnsi="Times New Roman"/>
          <w:szCs w:val="22"/>
          <w:lang w:val="en-US" w:eastAsia="ko-KR"/>
        </w:rPr>
        <w:t xml:space="preserve">e and control local re-routing. </w:t>
      </w:r>
      <w:r w:rsidR="008B53B0">
        <w:rPr>
          <w:rFonts w:ascii="Times New Roman" w:eastAsia="맑은 고딕" w:hAnsi="Times New Roman"/>
          <w:szCs w:val="22"/>
          <w:lang w:val="en-US" w:eastAsia="ko-KR"/>
        </w:rPr>
        <w:t xml:space="preserve">One question can be </w:t>
      </w:r>
      <w:r w:rsidR="008B53B0" w:rsidRPr="008B53B0">
        <w:rPr>
          <w:rFonts w:ascii="Times New Roman" w:eastAsia="맑은 고딕" w:hAnsi="Times New Roman"/>
          <w:szCs w:val="22"/>
          <w:lang w:val="en-US" w:eastAsia="ko-KR"/>
        </w:rPr>
        <w:t>what kind of flow-control feedback could qualify as a congestion indication</w:t>
      </w:r>
      <w:r w:rsidR="008B53B0">
        <w:rPr>
          <w:rFonts w:ascii="Times New Roman" w:eastAsia="맑은 고딕" w:hAnsi="Times New Roman"/>
          <w:szCs w:val="22"/>
          <w:lang w:val="en-US" w:eastAsia="ko-KR"/>
        </w:rPr>
        <w:t xml:space="preserve">. We think that new congestion indication is not needed and the legacy flow control feedback, especially Routing ID, is sufficient. </w:t>
      </w:r>
      <w:r w:rsidR="00380062">
        <w:rPr>
          <w:rFonts w:ascii="Times New Roman" w:eastAsia="맑은 고딕" w:hAnsi="Times New Roman"/>
          <w:szCs w:val="22"/>
          <w:lang w:val="en-US" w:eastAsia="ko-KR"/>
        </w:rPr>
        <w:t>In the below figure</w:t>
      </w:r>
      <w:r w:rsidR="008B53B0">
        <w:rPr>
          <w:rFonts w:ascii="Times New Roman" w:eastAsia="맑은 고딕" w:hAnsi="Times New Roman"/>
          <w:szCs w:val="22"/>
          <w:lang w:val="en-US" w:eastAsia="ko-KR"/>
        </w:rPr>
        <w:t>, when</w:t>
      </w:r>
      <w:r w:rsidR="00380062">
        <w:rPr>
          <w:rFonts w:ascii="Times New Roman" w:eastAsia="맑은 고딕" w:hAnsi="Times New Roman"/>
          <w:szCs w:val="22"/>
          <w:lang w:val="en-US" w:eastAsia="ko-KR"/>
        </w:rPr>
        <w:t xml:space="preserve"> the node 4</w:t>
      </w:r>
      <w:r w:rsidR="00380062">
        <w:rPr>
          <w:rFonts w:ascii="Times New Roman" w:eastAsia="맑은 고딕" w:hAnsi="Times New Roman"/>
          <w:szCs w:val="22"/>
          <w:lang w:val="en-US" w:eastAsia="ko-KR"/>
        </w:rPr>
        <w:t xml:space="preserve"> has congestion problem toward </w:t>
      </w:r>
      <w:r w:rsidR="008B53B0">
        <w:rPr>
          <w:rFonts w:ascii="Times New Roman" w:eastAsia="맑은 고딕" w:hAnsi="Times New Roman"/>
          <w:szCs w:val="22"/>
          <w:lang w:val="en-US" w:eastAsia="ko-KR"/>
        </w:rPr>
        <w:t xml:space="preserve">node </w:t>
      </w:r>
      <w:r w:rsidR="00380062">
        <w:rPr>
          <w:rFonts w:ascii="Times New Roman" w:eastAsia="맑은 고딕" w:hAnsi="Times New Roman"/>
          <w:szCs w:val="22"/>
          <w:lang w:val="en-US" w:eastAsia="ko-KR"/>
        </w:rPr>
        <w:t xml:space="preserve">6, but no problem toward node 5, </w:t>
      </w:r>
      <w:r w:rsidR="008B53B0">
        <w:rPr>
          <w:rFonts w:ascii="Times New Roman" w:eastAsia="맑은 고딕" w:hAnsi="Times New Roman"/>
          <w:szCs w:val="22"/>
          <w:lang w:val="en-US" w:eastAsia="ko-KR"/>
        </w:rPr>
        <w:t xml:space="preserve">the node 4 can recognize which Routing ID </w:t>
      </w:r>
      <w:r w:rsidR="00380062">
        <w:rPr>
          <w:rFonts w:ascii="Times New Roman" w:eastAsia="맑은 고딕" w:hAnsi="Times New Roman"/>
          <w:szCs w:val="22"/>
          <w:lang w:val="en-US" w:eastAsia="ko-KR"/>
        </w:rPr>
        <w:t>is</w:t>
      </w:r>
      <w:r w:rsidR="008B53B0">
        <w:rPr>
          <w:rFonts w:ascii="Times New Roman" w:eastAsia="맑은 고딕" w:hAnsi="Times New Roman"/>
          <w:szCs w:val="22"/>
          <w:lang w:val="en-US" w:eastAsia="ko-KR"/>
        </w:rPr>
        <w:t xml:space="preserve"> toward node 6 and the flow control feedback can include </w:t>
      </w:r>
      <w:r w:rsidR="00380062">
        <w:rPr>
          <w:rFonts w:ascii="Times New Roman" w:eastAsia="맑은 고딕" w:hAnsi="Times New Roman"/>
          <w:szCs w:val="22"/>
          <w:lang w:val="en-US" w:eastAsia="ko-KR"/>
        </w:rPr>
        <w:t xml:space="preserve">only </w:t>
      </w:r>
      <w:r w:rsidR="008B53B0">
        <w:rPr>
          <w:rFonts w:ascii="Times New Roman" w:eastAsia="맑은 고딕" w:hAnsi="Times New Roman"/>
          <w:szCs w:val="22"/>
          <w:lang w:val="en-US" w:eastAsia="ko-KR"/>
        </w:rPr>
        <w:t>Routing ID</w:t>
      </w:r>
      <w:r w:rsidR="00380062">
        <w:rPr>
          <w:rFonts w:ascii="Times New Roman" w:eastAsia="맑은 고딕" w:hAnsi="Times New Roman"/>
          <w:szCs w:val="22"/>
          <w:lang w:val="en-US" w:eastAsia="ko-KR"/>
        </w:rPr>
        <w:t xml:space="preserve"> causing</w:t>
      </w:r>
      <w:r w:rsidR="008B53B0">
        <w:rPr>
          <w:rFonts w:ascii="Times New Roman" w:eastAsia="맑은 고딕" w:hAnsi="Times New Roman"/>
          <w:szCs w:val="22"/>
          <w:lang w:val="en-US" w:eastAsia="ko-KR"/>
        </w:rPr>
        <w:t xml:space="preserve"> congestion problem in node 4</w:t>
      </w:r>
      <w:r w:rsidR="00380062">
        <w:rPr>
          <w:rFonts w:ascii="Times New Roman" w:eastAsia="맑은 고딕" w:hAnsi="Times New Roman"/>
          <w:szCs w:val="22"/>
          <w:lang w:val="en-US" w:eastAsia="ko-KR"/>
        </w:rPr>
        <w:t xml:space="preserve">, then transmits the flow control feedback to the node 1 </w:t>
      </w:r>
      <w:r w:rsidR="00380062">
        <w:rPr>
          <w:rFonts w:ascii="Times New Roman" w:eastAsia="맑은 고딕" w:hAnsi="Times New Roman"/>
          <w:szCs w:val="22"/>
          <w:lang w:val="en-US" w:eastAsia="ko-KR"/>
        </w:rPr>
        <w:t>according to the current BAP specification</w:t>
      </w:r>
      <w:r w:rsidR="00380062">
        <w:rPr>
          <w:rFonts w:ascii="Times New Roman" w:eastAsia="맑은 고딕" w:hAnsi="Times New Roman"/>
          <w:szCs w:val="22"/>
          <w:lang w:val="en-US" w:eastAsia="ko-KR"/>
        </w:rPr>
        <w:t>. Thus, the current flow control feedback should be a baseline as a congestion indication to trigger local re-routing.</w:t>
      </w:r>
    </w:p>
    <w:p w14:paraId="5E3615E1" w14:textId="0A25F21D" w:rsidR="00933D3D" w:rsidRPr="00380062" w:rsidRDefault="00380062" w:rsidP="00453529">
      <w:pPr>
        <w:jc w:val="left"/>
        <w:rPr>
          <w:rFonts w:ascii="Times New Roman" w:eastAsia="맑은 고딕" w:hAnsi="Times New Roman"/>
          <w:szCs w:val="22"/>
          <w:lang w:val="en-US"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2</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Rel-16 flow control feedback is a baseline as a congestion indication </w:t>
      </w:r>
      <w:r w:rsidR="00FF4F28">
        <w:rPr>
          <w:rFonts w:ascii="Times New Roman" w:eastAsia="맑은 고딕" w:hAnsi="Times New Roman"/>
          <w:b/>
          <w:szCs w:val="22"/>
          <w:lang w:eastAsia="ko-KR"/>
        </w:rPr>
        <w:t xml:space="preserve">to trigger local re-routing. </w:t>
      </w:r>
    </w:p>
    <w:p w14:paraId="5BF2356C" w14:textId="77777777" w:rsidR="00933D3D" w:rsidRDefault="00933D3D" w:rsidP="00453529">
      <w:pPr>
        <w:jc w:val="left"/>
        <w:rPr>
          <w:rFonts w:ascii="Times New Roman" w:eastAsia="맑은 고딕" w:hAnsi="Times New Roman"/>
          <w:szCs w:val="22"/>
          <w:lang w:val="en-US" w:eastAsia="ko-KR"/>
        </w:rPr>
      </w:pPr>
    </w:p>
    <w:p w14:paraId="4F7F7357" w14:textId="77777777" w:rsidR="007429CB" w:rsidRDefault="00FF4F28" w:rsidP="00453529">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T</w:t>
      </w:r>
      <w:r>
        <w:rPr>
          <w:rFonts w:ascii="Times New Roman" w:eastAsia="맑은 고딕" w:hAnsi="Times New Roman" w:hint="eastAsia"/>
          <w:szCs w:val="22"/>
          <w:lang w:val="en-US" w:eastAsia="ko-KR"/>
        </w:rPr>
        <w:t xml:space="preserve">he </w:t>
      </w:r>
      <w:r>
        <w:rPr>
          <w:rFonts w:ascii="Times New Roman" w:eastAsia="맑은 고딕" w:hAnsi="Times New Roman"/>
          <w:szCs w:val="22"/>
          <w:lang w:val="en-US" w:eastAsia="ko-KR"/>
        </w:rPr>
        <w:t xml:space="preserve">next point is CU configuration. </w:t>
      </w:r>
      <w:r w:rsidR="00643713">
        <w:rPr>
          <w:rFonts w:ascii="Times New Roman" w:eastAsia="맑은 고딕" w:hAnsi="Times New Roman"/>
          <w:szCs w:val="22"/>
          <w:lang w:val="en-US" w:eastAsia="ko-KR"/>
        </w:rPr>
        <w:t>If local re-routing is configurable by the IAB donor CU, it is need</w:t>
      </w:r>
      <w:r w:rsidR="007429CB">
        <w:rPr>
          <w:rFonts w:ascii="Times New Roman" w:eastAsia="맑은 고딕" w:hAnsi="Times New Roman"/>
          <w:szCs w:val="22"/>
          <w:lang w:val="en-US" w:eastAsia="ko-KR"/>
        </w:rPr>
        <w:t>ed</w:t>
      </w:r>
      <w:r w:rsidR="00643713">
        <w:rPr>
          <w:rFonts w:ascii="Times New Roman" w:eastAsia="맑은 고딕" w:hAnsi="Times New Roman"/>
          <w:szCs w:val="22"/>
          <w:lang w:val="en-US" w:eastAsia="ko-KR"/>
        </w:rPr>
        <w:t xml:space="preserve"> to discuss whether local re-routing configuration is per IAB node or </w:t>
      </w:r>
      <w:r w:rsidR="007429CB">
        <w:rPr>
          <w:rFonts w:ascii="Times New Roman" w:eastAsia="맑은 고딕" w:hAnsi="Times New Roman"/>
          <w:szCs w:val="22"/>
          <w:lang w:val="en-US" w:eastAsia="ko-KR"/>
        </w:rPr>
        <w:t>per route</w:t>
      </w:r>
      <w:r w:rsidR="00643713">
        <w:rPr>
          <w:rFonts w:ascii="Times New Roman" w:eastAsia="맑은 고딕" w:hAnsi="Times New Roman"/>
          <w:szCs w:val="22"/>
          <w:lang w:val="en-US" w:eastAsia="ko-KR"/>
        </w:rPr>
        <w:t xml:space="preserve">. </w:t>
      </w:r>
    </w:p>
    <w:p w14:paraId="1C85B9B3" w14:textId="030FC7B0" w:rsidR="007429CB" w:rsidRDefault="007429CB" w:rsidP="007429CB">
      <w:pPr>
        <w:pStyle w:val="a5"/>
        <w:numPr>
          <w:ilvl w:val="0"/>
          <w:numId w:val="19"/>
        </w:numPr>
        <w:ind w:leftChars="0"/>
        <w:jc w:val="left"/>
        <w:rPr>
          <w:rFonts w:ascii="Times New Roman" w:eastAsia="맑은 고딕" w:hAnsi="Times New Roman"/>
          <w:szCs w:val="22"/>
          <w:lang w:val="en-US" w:eastAsia="ko-KR"/>
        </w:rPr>
      </w:pPr>
      <w:r>
        <w:rPr>
          <w:rFonts w:ascii="Times New Roman" w:eastAsia="맑은 고딕" w:hAnsi="Times New Roman"/>
          <w:szCs w:val="22"/>
          <w:lang w:val="en-US" w:eastAsia="ko-KR"/>
        </w:rPr>
        <w:t>Per IAB node configuration;</w:t>
      </w:r>
    </w:p>
    <w:p w14:paraId="6C87DB8B" w14:textId="2D49CB7A" w:rsidR="007429CB" w:rsidRPr="007429CB" w:rsidRDefault="007429CB" w:rsidP="007429CB">
      <w:pPr>
        <w:pStyle w:val="a5"/>
        <w:numPr>
          <w:ilvl w:val="0"/>
          <w:numId w:val="19"/>
        </w:numPr>
        <w:ind w:leftChars="0"/>
        <w:jc w:val="left"/>
        <w:rPr>
          <w:rFonts w:ascii="Times New Roman" w:eastAsia="맑은 고딕" w:hAnsi="Times New Roman"/>
          <w:szCs w:val="22"/>
          <w:lang w:val="en-US" w:eastAsia="ko-KR"/>
        </w:rPr>
      </w:pPr>
      <w:r>
        <w:rPr>
          <w:rFonts w:ascii="Times New Roman" w:eastAsia="맑은 고딕" w:hAnsi="Times New Roman"/>
          <w:szCs w:val="22"/>
          <w:lang w:val="en-US" w:eastAsia="ko-KR"/>
        </w:rPr>
        <w:t>Per route configuration.</w:t>
      </w:r>
    </w:p>
    <w:p w14:paraId="6CC60B5D" w14:textId="50D5B2A7" w:rsidR="00FF4F28" w:rsidRDefault="00643713" w:rsidP="00453529">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lastRenderedPageBreak/>
        <w:t>If local re-routing based on a congestion indication is per IAB node configuration, the IAB node can use all alternative paths for local re-routing after reception of a congestion indication. For example in below figure, when node 1 receives a flow control feedback including Routing ID 8 from node 4, the node 4 can freely select alternative path 2 or 3.</w:t>
      </w:r>
      <w:r w:rsidR="007429CB">
        <w:rPr>
          <w:rFonts w:ascii="Times New Roman" w:eastAsia="맑은 고딕" w:hAnsi="Times New Roman"/>
          <w:szCs w:val="22"/>
          <w:lang w:val="en-US" w:eastAsia="ko-KR"/>
        </w:rPr>
        <w:t xml:space="preserve"> However, c</w:t>
      </w:r>
      <w:r w:rsidR="0003259C">
        <w:rPr>
          <w:rFonts w:ascii="Times New Roman" w:eastAsia="맑은 고딕" w:hAnsi="Times New Roman"/>
          <w:szCs w:val="22"/>
          <w:lang w:val="en-US" w:eastAsia="ko-KR"/>
        </w:rPr>
        <w:t xml:space="preserve">onsidering that the </w:t>
      </w:r>
      <w:r w:rsidR="00E362B3">
        <w:rPr>
          <w:rFonts w:ascii="Times New Roman" w:eastAsia="맑은 고딕" w:hAnsi="Times New Roman"/>
          <w:szCs w:val="22"/>
          <w:lang w:val="en-US" w:eastAsia="ko-KR"/>
        </w:rPr>
        <w:t>closer to the IAB donor node</w:t>
      </w:r>
      <w:r w:rsidR="0003259C">
        <w:rPr>
          <w:rFonts w:ascii="Times New Roman" w:eastAsia="맑은 고딕" w:hAnsi="Times New Roman"/>
          <w:szCs w:val="22"/>
          <w:lang w:val="en-US" w:eastAsia="ko-KR"/>
        </w:rPr>
        <w:t xml:space="preserve"> the more downstream links exist in one IAB node, </w:t>
      </w:r>
      <w:r w:rsidR="00E362B3">
        <w:rPr>
          <w:rFonts w:ascii="Times New Roman" w:eastAsia="맑은 고딕" w:hAnsi="Times New Roman"/>
          <w:szCs w:val="22"/>
          <w:lang w:val="en-US" w:eastAsia="ko-KR"/>
        </w:rPr>
        <w:t xml:space="preserve">the IAB node may have many alternative paths unnecessarily. In this case, if the IAB node </w:t>
      </w:r>
      <w:r w:rsidR="00E362B3">
        <w:rPr>
          <w:rFonts w:ascii="Times New Roman" w:eastAsia="맑은 고딕" w:hAnsi="Times New Roman"/>
          <w:szCs w:val="22"/>
          <w:lang w:val="en-US" w:eastAsia="ko-KR"/>
        </w:rPr>
        <w:t>freely select</w:t>
      </w:r>
      <w:r w:rsidR="00E362B3">
        <w:rPr>
          <w:rFonts w:ascii="Times New Roman" w:eastAsia="맑은 고딕" w:hAnsi="Times New Roman"/>
          <w:szCs w:val="22"/>
          <w:lang w:val="en-US" w:eastAsia="ko-KR"/>
        </w:rPr>
        <w:t>s</w:t>
      </w:r>
      <w:r w:rsidR="00E362B3">
        <w:rPr>
          <w:rFonts w:ascii="Times New Roman" w:eastAsia="맑은 고딕" w:hAnsi="Times New Roman"/>
          <w:szCs w:val="22"/>
          <w:lang w:val="en-US" w:eastAsia="ko-KR"/>
        </w:rPr>
        <w:t xml:space="preserve"> one of </w:t>
      </w:r>
      <w:r w:rsidR="00E362B3">
        <w:rPr>
          <w:rFonts w:ascii="Times New Roman" w:eastAsia="맑은 고딕" w:hAnsi="Times New Roman"/>
          <w:szCs w:val="22"/>
          <w:lang w:val="en-US" w:eastAsia="ko-KR"/>
        </w:rPr>
        <w:t xml:space="preserve">many </w:t>
      </w:r>
      <w:r w:rsidR="00E362B3">
        <w:rPr>
          <w:rFonts w:ascii="Times New Roman" w:eastAsia="맑은 고딕" w:hAnsi="Times New Roman"/>
          <w:szCs w:val="22"/>
          <w:lang w:val="en-US" w:eastAsia="ko-KR"/>
        </w:rPr>
        <w:t>alternative paths</w:t>
      </w:r>
      <w:r w:rsidR="00E362B3">
        <w:rPr>
          <w:rFonts w:ascii="Times New Roman" w:eastAsia="맑은 고딕" w:hAnsi="Times New Roman"/>
          <w:szCs w:val="22"/>
          <w:lang w:val="en-US" w:eastAsia="ko-KR"/>
        </w:rPr>
        <w:t xml:space="preserve"> for local re-routing, from IAB donor CU point of view, unpredictable local re-routing may be expected. If the IAB donor CU want to restrict local re-routing to use a set of alternative paths, there should be another configuration for this, e.g., priority.</w:t>
      </w:r>
    </w:p>
    <w:p w14:paraId="22D904A5" w14:textId="1875F470" w:rsidR="00E362B3" w:rsidRDefault="00E362B3" w:rsidP="00453529">
      <w:pPr>
        <w:jc w:val="left"/>
        <w:rPr>
          <w:rFonts w:ascii="Times New Roman" w:eastAsia="맑은 고딕" w:hAnsi="Times New Roman"/>
          <w:b/>
          <w:szCs w:val="22"/>
          <w:lang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Pr>
          <w:rFonts w:ascii="Times New Roman" w:eastAsia="맑은 고딕" w:hAnsi="Times New Roman"/>
          <w:b/>
          <w:szCs w:val="22"/>
          <w:lang w:eastAsia="ko-KR"/>
        </w:rPr>
        <w:t>1</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If per IAB node configuration is applied, the IAB node can freely </w:t>
      </w:r>
      <w:r w:rsidR="00650338">
        <w:rPr>
          <w:rFonts w:ascii="Times New Roman" w:eastAsia="맑은 고딕" w:hAnsi="Times New Roman"/>
          <w:b/>
          <w:szCs w:val="22"/>
          <w:lang w:eastAsia="ko-KR"/>
        </w:rPr>
        <w:t>select</w:t>
      </w:r>
      <w:r>
        <w:rPr>
          <w:rFonts w:ascii="Times New Roman" w:eastAsia="맑은 고딕" w:hAnsi="Times New Roman"/>
          <w:b/>
          <w:szCs w:val="22"/>
          <w:lang w:eastAsia="ko-KR"/>
        </w:rPr>
        <w:t xml:space="preserve"> </w:t>
      </w:r>
      <w:r w:rsidRPr="00E362B3">
        <w:rPr>
          <w:rFonts w:ascii="Times New Roman" w:eastAsia="맑은 고딕" w:hAnsi="Times New Roman"/>
          <w:b/>
          <w:szCs w:val="22"/>
          <w:lang w:eastAsia="ko-KR"/>
        </w:rPr>
        <w:t xml:space="preserve">one of </w:t>
      </w:r>
      <w:r w:rsidR="00650338">
        <w:rPr>
          <w:rFonts w:ascii="Times New Roman" w:eastAsia="맑은 고딕" w:hAnsi="Times New Roman"/>
          <w:b/>
          <w:szCs w:val="22"/>
          <w:lang w:eastAsia="ko-KR"/>
        </w:rPr>
        <w:t xml:space="preserve">available </w:t>
      </w:r>
      <w:r w:rsidRPr="00E362B3">
        <w:rPr>
          <w:rFonts w:ascii="Times New Roman" w:eastAsia="맑은 고딕" w:hAnsi="Times New Roman"/>
          <w:b/>
          <w:szCs w:val="22"/>
          <w:lang w:eastAsia="ko-KR"/>
        </w:rPr>
        <w:t>alternative paths for local re-routing</w:t>
      </w:r>
      <w:r w:rsidR="003F642B">
        <w:rPr>
          <w:rFonts w:ascii="Times New Roman" w:eastAsia="맑은 고딕" w:hAnsi="Times New Roman"/>
          <w:b/>
          <w:szCs w:val="22"/>
          <w:lang w:eastAsia="ko-KR"/>
        </w:rPr>
        <w:t>.</w:t>
      </w:r>
    </w:p>
    <w:p w14:paraId="48DD4911" w14:textId="29AE28BB" w:rsidR="00650338" w:rsidRDefault="00650338" w:rsidP="00453529">
      <w:pPr>
        <w:jc w:val="left"/>
        <w:rPr>
          <w:rFonts w:ascii="Times New Roman" w:eastAsia="맑은 고딕" w:hAnsi="Times New Roman"/>
          <w:b/>
          <w:szCs w:val="22"/>
          <w:lang w:eastAsia="ko-KR"/>
        </w:rPr>
      </w:pPr>
      <w:r>
        <w:rPr>
          <w:rFonts w:ascii="Times New Roman" w:eastAsia="맑은 고딕" w:hAnsi="Times New Roman"/>
          <w:b/>
          <w:szCs w:val="22"/>
          <w:lang w:eastAsia="ko-KR"/>
        </w:rPr>
        <w:t>Observation 2. T</w:t>
      </w:r>
      <w:r w:rsidRPr="00650338">
        <w:rPr>
          <w:rFonts w:ascii="Times New Roman" w:eastAsia="맑은 고딕" w:hAnsi="Times New Roman"/>
          <w:b/>
          <w:szCs w:val="22"/>
          <w:lang w:eastAsia="ko-KR"/>
        </w:rPr>
        <w:t>he closer to the IAB donor node</w:t>
      </w:r>
      <w:r>
        <w:rPr>
          <w:rFonts w:ascii="Times New Roman" w:eastAsia="맑은 고딕" w:hAnsi="Times New Roman"/>
          <w:b/>
          <w:szCs w:val="22"/>
          <w:lang w:eastAsia="ko-KR"/>
        </w:rPr>
        <w:t>,</w:t>
      </w:r>
      <w:r w:rsidRPr="00650338">
        <w:rPr>
          <w:rFonts w:ascii="Times New Roman" w:eastAsia="맑은 고딕" w:hAnsi="Times New Roman"/>
          <w:b/>
          <w:szCs w:val="22"/>
          <w:lang w:eastAsia="ko-KR"/>
        </w:rPr>
        <w:t xml:space="preserve"> the more downstream links exist in one IAB node</w:t>
      </w:r>
      <w:r>
        <w:rPr>
          <w:rFonts w:ascii="Times New Roman" w:eastAsia="맑은 고딕" w:hAnsi="Times New Roman"/>
          <w:b/>
          <w:szCs w:val="22"/>
          <w:lang w:eastAsia="ko-KR"/>
        </w:rPr>
        <w:t>. I</w:t>
      </w:r>
      <w:r w:rsidRPr="00650338">
        <w:rPr>
          <w:rFonts w:ascii="Times New Roman" w:eastAsia="맑은 고딕" w:hAnsi="Times New Roman"/>
          <w:b/>
          <w:szCs w:val="22"/>
          <w:lang w:eastAsia="ko-KR"/>
        </w:rPr>
        <w:t>f the IAB node freely selects one of many alternative paths for local re-routing, from IAB donor CU point of view, unpredictable local re-routing may be expected</w:t>
      </w:r>
      <w:r>
        <w:rPr>
          <w:rFonts w:ascii="Times New Roman" w:eastAsia="맑은 고딕" w:hAnsi="Times New Roman"/>
          <w:b/>
          <w:szCs w:val="22"/>
          <w:lang w:eastAsia="ko-KR"/>
        </w:rPr>
        <w:t>. To prevent this, another RRC configuration</w:t>
      </w:r>
      <w:r w:rsidR="00432B61">
        <w:rPr>
          <w:rFonts w:ascii="Times New Roman" w:eastAsia="맑은 고딕" w:hAnsi="Times New Roman"/>
          <w:b/>
          <w:szCs w:val="22"/>
          <w:lang w:eastAsia="ko-KR"/>
        </w:rPr>
        <w:t>, e.g., priority,</w:t>
      </w:r>
      <w:r>
        <w:rPr>
          <w:rFonts w:ascii="Times New Roman" w:eastAsia="맑은 고딕" w:hAnsi="Times New Roman"/>
          <w:b/>
          <w:szCs w:val="22"/>
          <w:lang w:eastAsia="ko-KR"/>
        </w:rPr>
        <w:t xml:space="preserve"> may be needed.</w:t>
      </w:r>
    </w:p>
    <w:p w14:paraId="4426D90F" w14:textId="77777777" w:rsidR="00E362B3" w:rsidRPr="00E362B3" w:rsidRDefault="00E362B3" w:rsidP="00453529">
      <w:pPr>
        <w:jc w:val="left"/>
        <w:rPr>
          <w:rFonts w:ascii="Times New Roman" w:eastAsia="맑은 고딕" w:hAnsi="Times New Roman" w:hint="eastAsia"/>
          <w:szCs w:val="22"/>
          <w:lang w:eastAsia="ko-KR"/>
        </w:rPr>
      </w:pPr>
    </w:p>
    <w:p w14:paraId="75F86485" w14:textId="74B40997" w:rsidR="00933D3D" w:rsidRDefault="003F7B20" w:rsidP="00933D3D">
      <w:pPr>
        <w:jc w:val="center"/>
        <w:rPr>
          <w:rFonts w:ascii="Times New Roman" w:eastAsia="맑은 고딕" w:hAnsi="Times New Roman"/>
          <w:szCs w:val="22"/>
          <w:lang w:val="en-US" w:eastAsia="ko-KR"/>
        </w:rPr>
      </w:pPr>
      <w:r>
        <w:object w:dxaOrig="7516" w:dyaOrig="3136" w14:anchorId="3D951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109.45pt" o:ole="">
            <v:imagedata r:id="rId7" o:title=""/>
          </v:shape>
          <o:OLEObject Type="Embed" ProgID="Visio.Drawing.15" ShapeID="_x0000_i1025" DrawAspect="Content" ObjectID="_1672224841" r:id="rId8"/>
        </w:object>
      </w:r>
    </w:p>
    <w:p w14:paraId="55353EEC" w14:textId="77777777" w:rsidR="00933D3D" w:rsidRDefault="00933D3D" w:rsidP="00453529">
      <w:pPr>
        <w:jc w:val="left"/>
        <w:rPr>
          <w:rFonts w:ascii="Times New Roman" w:eastAsia="맑은 고딕" w:hAnsi="Times New Roman"/>
          <w:szCs w:val="22"/>
          <w:lang w:val="en-US" w:eastAsia="ko-KR"/>
        </w:rPr>
      </w:pPr>
    </w:p>
    <w:p w14:paraId="581C2CCE" w14:textId="5C47B564" w:rsidR="003F642B" w:rsidRDefault="00650338" w:rsidP="003F642B">
      <w:pPr>
        <w:jc w:val="left"/>
        <w:rPr>
          <w:rFonts w:ascii="Times New Roman" w:eastAsia="맑은 고딕" w:hAnsi="Times New Roman" w:hint="eastAsia"/>
          <w:szCs w:val="22"/>
          <w:lang w:val="en-US" w:eastAsia="ko-KR"/>
        </w:rPr>
      </w:pPr>
      <w:r>
        <w:rPr>
          <w:rFonts w:ascii="Times New Roman" w:eastAsia="맑은 고딕" w:hAnsi="Times New Roman" w:hint="eastAsia"/>
          <w:szCs w:val="22"/>
          <w:lang w:val="en-US" w:eastAsia="ko-KR"/>
        </w:rPr>
        <w:t xml:space="preserve">On the other hand, </w:t>
      </w:r>
      <w:r>
        <w:rPr>
          <w:rFonts w:ascii="Times New Roman" w:eastAsia="맑은 고딕" w:hAnsi="Times New Roman"/>
          <w:szCs w:val="22"/>
          <w:lang w:val="en-US" w:eastAsia="ko-KR"/>
        </w:rPr>
        <w:t xml:space="preserve">if per route </w:t>
      </w:r>
      <w:r>
        <w:rPr>
          <w:rFonts w:ascii="Times New Roman" w:eastAsia="맑은 고딕" w:hAnsi="Times New Roman"/>
          <w:szCs w:val="22"/>
          <w:lang w:val="en-US" w:eastAsia="ko-KR"/>
        </w:rPr>
        <w:t>configuration</w:t>
      </w:r>
      <w:r>
        <w:rPr>
          <w:rFonts w:ascii="Times New Roman" w:eastAsia="맑은 고딕" w:hAnsi="Times New Roman"/>
          <w:szCs w:val="22"/>
          <w:lang w:val="en-US" w:eastAsia="ko-KR"/>
        </w:rPr>
        <w:t xml:space="preserve"> is used</w:t>
      </w:r>
      <w:r>
        <w:rPr>
          <w:rFonts w:ascii="Times New Roman" w:eastAsia="맑은 고딕" w:hAnsi="Times New Roman"/>
          <w:szCs w:val="22"/>
          <w:lang w:val="en-US" w:eastAsia="ko-KR"/>
        </w:rPr>
        <w:t>, a set of paths are indicated by the IAB donor CU as a candidate alternative paths for local re-routing</w:t>
      </w:r>
      <w:r>
        <w:rPr>
          <w:rFonts w:ascii="Times New Roman" w:eastAsia="맑은 고딕" w:hAnsi="Times New Roman"/>
          <w:szCs w:val="22"/>
          <w:lang w:val="en-US" w:eastAsia="ko-KR"/>
        </w:rPr>
        <w:t>. In the above example, if path 2 toward node 3 is configured to allow local re-routing and path 3 toward node 2 is not configured for local re-routing, when the flow control feedback is received from the node 4, the node 1 can select path 2 as an alternative path</w:t>
      </w:r>
      <w:r w:rsidR="006B51EF">
        <w:rPr>
          <w:rFonts w:ascii="Times New Roman" w:eastAsia="맑은 고딕" w:hAnsi="Times New Roman"/>
          <w:szCs w:val="22"/>
          <w:lang w:val="en-US" w:eastAsia="ko-KR"/>
        </w:rPr>
        <w:t>. If both path 2 and path 3 are</w:t>
      </w:r>
      <w:r w:rsidR="00432B61">
        <w:rPr>
          <w:rFonts w:ascii="Times New Roman" w:eastAsia="맑은 고딕" w:hAnsi="Times New Roman"/>
          <w:szCs w:val="22"/>
          <w:lang w:val="en-US" w:eastAsia="ko-KR"/>
        </w:rPr>
        <w:t xml:space="preserve"> not</w:t>
      </w:r>
      <w:r w:rsidR="006B51EF">
        <w:rPr>
          <w:rFonts w:ascii="Times New Roman" w:eastAsia="맑은 고딕" w:hAnsi="Times New Roman"/>
          <w:szCs w:val="22"/>
          <w:lang w:val="en-US" w:eastAsia="ko-KR"/>
        </w:rPr>
        <w:t xml:space="preserve"> configured for local re-routing, the node 4 considers local re-routing based on congestion indication is not configured and no</w:t>
      </w:r>
      <w:r w:rsidR="00432B61">
        <w:rPr>
          <w:rFonts w:ascii="Times New Roman" w:eastAsia="맑은 고딕" w:hAnsi="Times New Roman"/>
          <w:szCs w:val="22"/>
          <w:lang w:val="en-US" w:eastAsia="ko-KR"/>
        </w:rPr>
        <w:t xml:space="preserve"> local re-routing is performed. </w:t>
      </w:r>
      <w:r w:rsidR="003F642B">
        <w:rPr>
          <w:rFonts w:ascii="Times New Roman" w:eastAsia="맑은 고딕" w:hAnsi="Times New Roman"/>
          <w:szCs w:val="22"/>
          <w:lang w:val="en-US" w:eastAsia="ko-KR"/>
        </w:rPr>
        <w:t xml:space="preserve">Furthermore, </w:t>
      </w:r>
      <w:r w:rsidR="003F642B" w:rsidRPr="000659C6">
        <w:rPr>
          <w:rFonts w:ascii="Times New Roman" w:eastAsia="맑은 고딕" w:hAnsi="Times New Roman"/>
          <w:szCs w:val="22"/>
          <w:lang w:val="en-US" w:eastAsia="ko-KR"/>
        </w:rPr>
        <w:t>the operator</w:t>
      </w:r>
      <w:r w:rsidR="003F642B">
        <w:rPr>
          <w:rFonts w:ascii="Times New Roman" w:eastAsia="맑은 고딕" w:hAnsi="Times New Roman"/>
          <w:szCs w:val="22"/>
          <w:lang w:val="en-US" w:eastAsia="ko-KR"/>
        </w:rPr>
        <w:t>s</w:t>
      </w:r>
      <w:r w:rsidR="003F642B">
        <w:rPr>
          <w:rFonts w:ascii="Times New Roman" w:eastAsia="맑은 고딕" w:hAnsi="Times New Roman"/>
          <w:szCs w:val="22"/>
          <w:lang w:val="en-US" w:eastAsia="ko-KR"/>
        </w:rPr>
        <w:t xml:space="preserve"> may want to use </w:t>
      </w:r>
      <w:r w:rsidR="003F642B">
        <w:rPr>
          <w:rFonts w:ascii="Times New Roman" w:eastAsia="맑은 고딕" w:hAnsi="Times New Roman"/>
          <w:szCs w:val="22"/>
          <w:lang w:val="en-US" w:eastAsia="ko-KR"/>
        </w:rPr>
        <w:t>a specific path</w:t>
      </w:r>
      <w:r w:rsidR="003F642B">
        <w:rPr>
          <w:rFonts w:ascii="Times New Roman" w:eastAsia="맑은 고딕" w:hAnsi="Times New Roman"/>
          <w:szCs w:val="22"/>
          <w:lang w:val="en-US" w:eastAsia="ko-KR"/>
        </w:rPr>
        <w:t xml:space="preserve"> for supporting special </w:t>
      </w:r>
      <w:proofErr w:type="spellStart"/>
      <w:r w:rsidR="003F642B">
        <w:rPr>
          <w:rFonts w:ascii="Times New Roman" w:eastAsia="맑은 고딕" w:hAnsi="Times New Roman"/>
          <w:szCs w:val="22"/>
          <w:lang w:val="en-US" w:eastAsia="ko-KR"/>
        </w:rPr>
        <w:t>QoS</w:t>
      </w:r>
      <w:proofErr w:type="spellEnd"/>
      <w:r w:rsidR="003F642B">
        <w:rPr>
          <w:rFonts w:ascii="Times New Roman" w:eastAsia="맑은 고딕" w:hAnsi="Times New Roman"/>
          <w:szCs w:val="22"/>
          <w:lang w:val="en-US" w:eastAsia="ko-KR"/>
        </w:rPr>
        <w:t xml:space="preserve"> management or emergency backup and do not want to allow any local re-routing on this path. For this purpose, per route configuration can make the IAB donor CU configure a path and local re-routing in an IAB node. </w:t>
      </w:r>
      <w:r w:rsidR="003F642B" w:rsidRPr="000659C6">
        <w:rPr>
          <w:rFonts w:ascii="Times New Roman" w:eastAsia="맑은 고딕" w:hAnsi="Times New Roman"/>
          <w:szCs w:val="22"/>
          <w:lang w:val="en-US" w:eastAsia="ko-KR"/>
        </w:rPr>
        <w:t>Considering that the operator</w:t>
      </w:r>
      <w:r w:rsidR="003F642B">
        <w:rPr>
          <w:rFonts w:ascii="Times New Roman" w:eastAsia="맑은 고딕" w:hAnsi="Times New Roman"/>
          <w:szCs w:val="22"/>
          <w:lang w:val="en-US" w:eastAsia="ko-KR"/>
        </w:rPr>
        <w:t>s would</w:t>
      </w:r>
      <w:r w:rsidR="003F642B" w:rsidRPr="000659C6">
        <w:rPr>
          <w:rFonts w:ascii="Times New Roman" w:eastAsia="맑은 고딕" w:hAnsi="Times New Roman"/>
          <w:szCs w:val="22"/>
          <w:lang w:val="en-US" w:eastAsia="ko-KR"/>
        </w:rPr>
        <w:t xml:space="preserve"> want to have predictable IAB node</w:t>
      </w:r>
      <w:r w:rsidR="003F642B">
        <w:rPr>
          <w:rFonts w:ascii="Times New Roman" w:eastAsia="맑은 고딕" w:hAnsi="Times New Roman"/>
          <w:szCs w:val="22"/>
          <w:lang w:val="en-US" w:eastAsia="ko-KR"/>
        </w:rPr>
        <w:t>’s</w:t>
      </w:r>
      <w:r w:rsidR="003F642B" w:rsidRPr="000659C6">
        <w:rPr>
          <w:rFonts w:ascii="Times New Roman" w:eastAsia="맑은 고딕" w:hAnsi="Times New Roman"/>
          <w:szCs w:val="22"/>
          <w:lang w:val="en-US" w:eastAsia="ko-KR"/>
        </w:rPr>
        <w:t xml:space="preserve"> behavior as much as possible even during local re-routing</w:t>
      </w:r>
      <w:r w:rsidR="003F642B">
        <w:rPr>
          <w:rFonts w:ascii="Times New Roman" w:eastAsia="맑은 고딕" w:hAnsi="Times New Roman"/>
          <w:szCs w:val="22"/>
          <w:lang w:val="en-US" w:eastAsia="ko-KR"/>
        </w:rPr>
        <w:t xml:space="preserve"> and more controllable local re-routing</w:t>
      </w:r>
      <w:r w:rsidR="003F642B">
        <w:rPr>
          <w:rFonts w:ascii="Times New Roman" w:eastAsia="맑은 고딕" w:hAnsi="Times New Roman"/>
          <w:szCs w:val="22"/>
          <w:lang w:val="en-US" w:eastAsia="ko-KR"/>
        </w:rPr>
        <w:t>, per route c</w:t>
      </w:r>
      <w:r w:rsidR="003F642B">
        <w:rPr>
          <w:rFonts w:ascii="Times New Roman" w:eastAsia="맑은 고딕" w:hAnsi="Times New Roman"/>
          <w:szCs w:val="22"/>
          <w:lang w:val="en-US" w:eastAsia="ko-KR"/>
        </w:rPr>
        <w:t>onfiguration may be preferable, but anyway this should be discussed in RAN2.</w:t>
      </w:r>
    </w:p>
    <w:p w14:paraId="348C120F" w14:textId="7F182E24" w:rsidR="003F642B" w:rsidRDefault="003F642B" w:rsidP="003F642B">
      <w:pPr>
        <w:jc w:val="left"/>
        <w:rPr>
          <w:rFonts w:ascii="Times New Roman" w:eastAsia="맑은 고딕" w:hAnsi="Times New Roman"/>
          <w:b/>
          <w:szCs w:val="22"/>
          <w:lang w:eastAsia="ko-KR"/>
        </w:rPr>
      </w:pPr>
      <w:r>
        <w:rPr>
          <w:rFonts w:ascii="Times New Roman" w:eastAsia="맑은 고딕" w:hAnsi="Times New Roman"/>
          <w:b/>
          <w:szCs w:val="22"/>
          <w:lang w:eastAsia="ko-KR"/>
        </w:rPr>
        <w:t xml:space="preserve">Observation 3. If per </w:t>
      </w:r>
      <w:r>
        <w:rPr>
          <w:rFonts w:ascii="Times New Roman" w:eastAsia="맑은 고딕" w:hAnsi="Times New Roman"/>
          <w:b/>
          <w:szCs w:val="22"/>
          <w:lang w:eastAsia="ko-KR"/>
        </w:rPr>
        <w:t xml:space="preserve">route </w:t>
      </w:r>
      <w:r>
        <w:rPr>
          <w:rFonts w:ascii="Times New Roman" w:eastAsia="맑은 고딕" w:hAnsi="Times New Roman"/>
          <w:b/>
          <w:szCs w:val="22"/>
          <w:lang w:eastAsia="ko-KR"/>
        </w:rPr>
        <w:t xml:space="preserve">configuration is applied, </w:t>
      </w:r>
      <w:r>
        <w:rPr>
          <w:rFonts w:ascii="Times New Roman" w:eastAsia="맑은 고딕" w:hAnsi="Times New Roman"/>
          <w:b/>
          <w:szCs w:val="22"/>
          <w:lang w:eastAsia="ko-KR"/>
        </w:rPr>
        <w:t>predictable IAB node’s behaviour during local re-routing and more controllable local re-routing</w:t>
      </w:r>
      <w:r w:rsidR="00F65E4E">
        <w:rPr>
          <w:rFonts w:ascii="Times New Roman" w:eastAsia="맑은 고딕" w:hAnsi="Times New Roman"/>
          <w:b/>
          <w:szCs w:val="22"/>
          <w:lang w:eastAsia="ko-KR"/>
        </w:rPr>
        <w:t xml:space="preserve"> are expected.</w:t>
      </w:r>
    </w:p>
    <w:p w14:paraId="0A03EEB4" w14:textId="20EA5403" w:rsidR="003F642B" w:rsidRDefault="003F642B" w:rsidP="003F642B">
      <w:pPr>
        <w:jc w:val="left"/>
        <w:rPr>
          <w:rFonts w:ascii="Times New Roman" w:eastAsia="맑은 고딕" w:hAnsi="Times New Roman"/>
          <w:szCs w:val="22"/>
          <w:lang w:val="en-US" w:eastAsia="ko-KR"/>
        </w:rPr>
      </w:pPr>
      <w:r w:rsidRPr="002D5EAD">
        <w:rPr>
          <w:rFonts w:ascii="Times New Roman" w:eastAsia="맑은 고딕" w:hAnsi="Times New Roman"/>
          <w:b/>
          <w:szCs w:val="22"/>
          <w:lang w:eastAsia="ko-KR"/>
        </w:rPr>
        <w:t xml:space="preserve">Proposal </w:t>
      </w:r>
      <w:r w:rsidR="00F65E4E">
        <w:rPr>
          <w:rFonts w:ascii="Times New Roman" w:eastAsia="맑은 고딕" w:hAnsi="Times New Roman"/>
          <w:b/>
          <w:szCs w:val="22"/>
          <w:lang w:eastAsia="ko-KR"/>
        </w:rPr>
        <w:t>3</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RAN2 discuss whether </w:t>
      </w:r>
      <w:r w:rsidRPr="00062F02">
        <w:rPr>
          <w:rFonts w:ascii="Times New Roman" w:eastAsia="맑은 고딕" w:hAnsi="Times New Roman"/>
          <w:b/>
          <w:szCs w:val="22"/>
          <w:lang w:eastAsia="ko-KR"/>
        </w:rPr>
        <w:t>local re-routing configuration is per IAB node or per route</w:t>
      </w:r>
      <w:r>
        <w:rPr>
          <w:rFonts w:ascii="Times New Roman" w:eastAsia="맑은 고딕" w:hAnsi="Times New Roman"/>
          <w:b/>
          <w:szCs w:val="22"/>
          <w:lang w:eastAsia="ko-KR"/>
        </w:rPr>
        <w:t>.</w:t>
      </w:r>
    </w:p>
    <w:p w14:paraId="73D225AA" w14:textId="609C45EB" w:rsidR="007A3CDE" w:rsidRDefault="007A3CDE" w:rsidP="000659C6">
      <w:pPr>
        <w:jc w:val="left"/>
        <w:rPr>
          <w:rFonts w:ascii="Times New Roman" w:eastAsia="맑은 고딕" w:hAnsi="Times New Roman"/>
          <w:szCs w:val="22"/>
          <w:lang w:eastAsia="ko-KR"/>
        </w:rPr>
      </w:pPr>
    </w:p>
    <w:p w14:paraId="532A7D5B" w14:textId="5708B287" w:rsidR="004B67A9" w:rsidRPr="002C47DB" w:rsidRDefault="004B67A9" w:rsidP="004B67A9">
      <w:pPr>
        <w:jc w:val="left"/>
        <w:rPr>
          <w:rFonts w:ascii="Times New Roman" w:eastAsia="맑은 고딕" w:hAnsi="Times New Roman"/>
          <w:b/>
          <w:sz w:val="22"/>
          <w:szCs w:val="22"/>
          <w:u w:val="single"/>
          <w:lang w:val="en-US" w:eastAsia="ko-KR"/>
        </w:rPr>
      </w:pPr>
      <w:r w:rsidRPr="002C47DB">
        <w:rPr>
          <w:rFonts w:ascii="Times New Roman" w:eastAsia="맑은 고딕" w:hAnsi="Times New Roman"/>
          <w:b/>
          <w:sz w:val="22"/>
          <w:szCs w:val="22"/>
          <w:u w:val="single"/>
          <w:lang w:val="en-US" w:eastAsia="ko-KR"/>
        </w:rPr>
        <w:t xml:space="preserve">Local re-routing based on </w:t>
      </w:r>
      <w:r>
        <w:rPr>
          <w:rFonts w:ascii="Times New Roman" w:eastAsia="맑은 고딕" w:hAnsi="Times New Roman"/>
          <w:b/>
          <w:sz w:val="22"/>
          <w:szCs w:val="22"/>
          <w:u w:val="single"/>
          <w:lang w:val="en-US" w:eastAsia="ko-KR"/>
        </w:rPr>
        <w:t>BH RLF indication</w:t>
      </w:r>
    </w:p>
    <w:p w14:paraId="76FB7091" w14:textId="610134B1" w:rsidR="00304930" w:rsidRDefault="004B67A9" w:rsidP="004D1D00">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There is </w:t>
      </w:r>
      <w:r w:rsidR="00B34D04">
        <w:rPr>
          <w:rFonts w:ascii="Times New Roman" w:eastAsia="맑은 고딕" w:hAnsi="Times New Roman"/>
          <w:szCs w:val="22"/>
          <w:lang w:val="en-US" w:eastAsia="ko-KR"/>
        </w:rPr>
        <w:t>on-going</w:t>
      </w:r>
      <w:r>
        <w:rPr>
          <w:rFonts w:ascii="Times New Roman" w:eastAsia="맑은 고딕" w:hAnsi="Times New Roman"/>
          <w:szCs w:val="22"/>
          <w:lang w:val="en-US" w:eastAsia="ko-KR"/>
        </w:rPr>
        <w:t xml:space="preserve"> discussion to introduce </w:t>
      </w:r>
      <w:r w:rsidR="00B34D04">
        <w:rPr>
          <w:rFonts w:ascii="Times New Roman" w:eastAsia="맑은 고딕" w:hAnsi="Times New Roman"/>
          <w:szCs w:val="22"/>
          <w:lang w:val="en-US" w:eastAsia="ko-KR"/>
        </w:rPr>
        <w:t>more types of RLF indication</w:t>
      </w:r>
      <w:r w:rsidR="00635002">
        <w:rPr>
          <w:rFonts w:ascii="Times New Roman" w:eastAsia="맑은 고딕" w:hAnsi="Times New Roman"/>
          <w:szCs w:val="22"/>
          <w:lang w:val="en-US" w:eastAsia="ko-KR"/>
        </w:rPr>
        <w:t>, i.e., t</w:t>
      </w:r>
      <w:r w:rsidR="00635002" w:rsidRPr="00B34D04">
        <w:rPr>
          <w:rFonts w:ascii="Times New Roman" w:eastAsia="맑은 고딕" w:hAnsi="Times New Roman"/>
          <w:szCs w:val="22"/>
          <w:lang w:val="en-US" w:eastAsia="ko-KR"/>
        </w:rPr>
        <w:t>ype</w:t>
      </w:r>
      <w:r w:rsidR="00635002">
        <w:rPr>
          <w:rFonts w:ascii="Times New Roman" w:eastAsia="맑은 고딕" w:hAnsi="Times New Roman"/>
          <w:szCs w:val="22"/>
          <w:lang w:val="en-US" w:eastAsia="ko-KR"/>
        </w:rPr>
        <w:t>-</w:t>
      </w:r>
      <w:r w:rsidR="00635002" w:rsidRPr="00B34D04">
        <w:rPr>
          <w:rFonts w:ascii="Times New Roman" w:eastAsia="맑은 고딕" w:hAnsi="Times New Roman"/>
          <w:szCs w:val="22"/>
          <w:lang w:val="en-US" w:eastAsia="ko-KR"/>
        </w:rPr>
        <w:t>2</w:t>
      </w:r>
      <w:r w:rsidR="00635002">
        <w:rPr>
          <w:rFonts w:ascii="Times New Roman" w:eastAsia="맑은 고딕" w:hAnsi="Times New Roman"/>
          <w:szCs w:val="22"/>
          <w:lang w:val="en-US" w:eastAsia="ko-KR"/>
        </w:rPr>
        <w:t xml:space="preserve"> RLF</w:t>
      </w:r>
      <w:r w:rsidR="00635002" w:rsidRPr="00B34D04">
        <w:rPr>
          <w:rFonts w:ascii="Times New Roman" w:eastAsia="맑은 고딕" w:hAnsi="Times New Roman"/>
          <w:szCs w:val="22"/>
          <w:lang w:val="en-US" w:eastAsia="ko-KR"/>
        </w:rPr>
        <w:t xml:space="preserve"> </w:t>
      </w:r>
      <w:r w:rsidR="00635002">
        <w:rPr>
          <w:rFonts w:ascii="Times New Roman" w:eastAsia="맑은 고딕" w:hAnsi="Times New Roman"/>
          <w:szCs w:val="22"/>
          <w:lang w:val="en-US" w:eastAsia="ko-KR"/>
        </w:rPr>
        <w:t>indication -</w:t>
      </w:r>
      <w:r w:rsidR="00635002" w:rsidRPr="00B34D04">
        <w:rPr>
          <w:rFonts w:ascii="Times New Roman" w:eastAsia="맑은 고딕" w:hAnsi="Times New Roman"/>
          <w:szCs w:val="22"/>
          <w:lang w:val="en-US" w:eastAsia="ko-KR"/>
        </w:rPr>
        <w:t xml:space="preserve"> “Trying to recover”</w:t>
      </w:r>
      <w:r w:rsidR="00635002">
        <w:rPr>
          <w:rFonts w:ascii="Times New Roman" w:eastAsia="맑은 고딕" w:hAnsi="Times New Roman"/>
          <w:szCs w:val="22"/>
          <w:lang w:val="en-US" w:eastAsia="ko-KR"/>
        </w:rPr>
        <w:t xml:space="preserve"> and t</w:t>
      </w:r>
      <w:r w:rsidR="00635002" w:rsidRPr="00B34D04">
        <w:rPr>
          <w:rFonts w:ascii="Times New Roman" w:eastAsia="맑은 고딕" w:hAnsi="Times New Roman"/>
          <w:szCs w:val="22"/>
          <w:lang w:val="en-US" w:eastAsia="ko-KR"/>
        </w:rPr>
        <w:t>ype</w:t>
      </w:r>
      <w:r w:rsidR="00635002">
        <w:rPr>
          <w:rFonts w:ascii="Times New Roman" w:eastAsia="맑은 고딕" w:hAnsi="Times New Roman"/>
          <w:szCs w:val="22"/>
          <w:lang w:val="en-US" w:eastAsia="ko-KR"/>
        </w:rPr>
        <w:t>-</w:t>
      </w:r>
      <w:r w:rsidR="00635002" w:rsidRPr="00B34D04">
        <w:rPr>
          <w:rFonts w:ascii="Times New Roman" w:eastAsia="맑은 고딕" w:hAnsi="Times New Roman"/>
          <w:szCs w:val="22"/>
          <w:lang w:val="en-US" w:eastAsia="ko-KR"/>
        </w:rPr>
        <w:t>3</w:t>
      </w:r>
      <w:r w:rsidR="00635002">
        <w:rPr>
          <w:rFonts w:ascii="Times New Roman" w:eastAsia="맑은 고딕" w:hAnsi="Times New Roman"/>
          <w:szCs w:val="22"/>
          <w:lang w:val="en-US" w:eastAsia="ko-KR"/>
        </w:rPr>
        <w:t xml:space="preserve"> RLF indication -</w:t>
      </w:r>
      <w:r w:rsidR="00635002" w:rsidRPr="00B34D04">
        <w:rPr>
          <w:rFonts w:ascii="Times New Roman" w:eastAsia="맑은 고딕" w:hAnsi="Times New Roman"/>
          <w:szCs w:val="22"/>
          <w:lang w:val="en-US" w:eastAsia="ko-KR"/>
        </w:rPr>
        <w:t xml:space="preserve"> “BH link recovered”</w:t>
      </w:r>
      <w:r w:rsidR="00635002">
        <w:rPr>
          <w:rFonts w:ascii="Times New Roman" w:eastAsia="맑은 고딕" w:hAnsi="Times New Roman"/>
          <w:szCs w:val="22"/>
          <w:lang w:val="en-US" w:eastAsia="ko-KR"/>
        </w:rPr>
        <w:t>,</w:t>
      </w:r>
      <w:r w:rsidR="00CC2A83">
        <w:rPr>
          <w:rFonts w:ascii="Times New Roman" w:eastAsia="맑은 고딕" w:hAnsi="Times New Roman"/>
          <w:szCs w:val="22"/>
          <w:lang w:val="en-US" w:eastAsia="ko-KR"/>
        </w:rPr>
        <w:t xml:space="preserve"> and define the IAB node’s behavior in response to these RLF indications.</w:t>
      </w:r>
      <w:r w:rsidR="00B34D04">
        <w:rPr>
          <w:rFonts w:ascii="Times New Roman" w:eastAsia="맑은 고딕" w:hAnsi="Times New Roman"/>
          <w:szCs w:val="22"/>
          <w:lang w:val="en-US" w:eastAsia="ko-KR"/>
        </w:rPr>
        <w:t xml:space="preserve"> Given that type-2 </w:t>
      </w:r>
      <w:r w:rsidR="00F164AD">
        <w:rPr>
          <w:rFonts w:ascii="Times New Roman" w:eastAsia="맑은 고딕" w:hAnsi="Times New Roman"/>
          <w:szCs w:val="22"/>
          <w:lang w:val="en-US" w:eastAsia="ko-KR"/>
        </w:rPr>
        <w:t xml:space="preserve">RLF </w:t>
      </w:r>
      <w:r w:rsidR="00B34D04">
        <w:rPr>
          <w:rFonts w:ascii="Times New Roman" w:eastAsia="맑은 고딕" w:hAnsi="Times New Roman"/>
          <w:szCs w:val="22"/>
          <w:lang w:val="en-US" w:eastAsia="ko-KR"/>
        </w:rPr>
        <w:t xml:space="preserve">indication is used to inform the child IAB node of that BH RLF is detected and trying to recover this BH RLF </w:t>
      </w:r>
      <w:r w:rsidR="003C5501">
        <w:rPr>
          <w:rFonts w:ascii="Times New Roman" w:eastAsia="맑은 고딕" w:hAnsi="Times New Roman"/>
          <w:szCs w:val="22"/>
          <w:lang w:val="en-US" w:eastAsia="ko-KR"/>
        </w:rPr>
        <w:t>between</w:t>
      </w:r>
      <w:r w:rsidR="00B34D04">
        <w:rPr>
          <w:rFonts w:ascii="Times New Roman" w:eastAsia="맑은 고딕" w:hAnsi="Times New Roman"/>
          <w:szCs w:val="22"/>
          <w:lang w:val="en-US" w:eastAsia="ko-KR"/>
        </w:rPr>
        <w:t xml:space="preserve"> the IAB node</w:t>
      </w:r>
      <w:r w:rsidR="003C5501">
        <w:rPr>
          <w:rFonts w:ascii="Times New Roman" w:eastAsia="맑은 고딕" w:hAnsi="Times New Roman"/>
          <w:szCs w:val="22"/>
          <w:lang w:val="en-US" w:eastAsia="ko-KR"/>
        </w:rPr>
        <w:t xml:space="preserve"> and the parent node of the IAB node</w:t>
      </w:r>
      <w:r w:rsidR="00B34D04">
        <w:rPr>
          <w:rFonts w:ascii="Times New Roman" w:eastAsia="맑은 고딕" w:hAnsi="Times New Roman"/>
          <w:szCs w:val="22"/>
          <w:lang w:val="en-US" w:eastAsia="ko-KR"/>
        </w:rPr>
        <w:t xml:space="preserve">, </w:t>
      </w:r>
      <w:r w:rsidR="00337634">
        <w:rPr>
          <w:rFonts w:ascii="Times New Roman" w:eastAsia="맑은 고딕" w:hAnsi="Times New Roman"/>
          <w:szCs w:val="22"/>
          <w:lang w:val="en-US" w:eastAsia="ko-KR"/>
        </w:rPr>
        <w:t xml:space="preserve">it is too early to initiate </w:t>
      </w:r>
      <w:r w:rsidR="00337634" w:rsidRPr="00337634">
        <w:rPr>
          <w:rFonts w:ascii="Times New Roman" w:eastAsia="맑은 고딕" w:hAnsi="Times New Roman"/>
          <w:szCs w:val="22"/>
          <w:lang w:val="en-US" w:eastAsia="ko-KR"/>
        </w:rPr>
        <w:t>RRC re-establishment</w:t>
      </w:r>
      <w:r w:rsidR="00337634">
        <w:rPr>
          <w:rFonts w:ascii="Times New Roman" w:eastAsia="맑은 고딕" w:hAnsi="Times New Roman"/>
          <w:szCs w:val="22"/>
          <w:lang w:val="en-US" w:eastAsia="ko-KR"/>
        </w:rPr>
        <w:t xml:space="preserve"> </w:t>
      </w:r>
      <w:r w:rsidR="00312D82">
        <w:rPr>
          <w:rFonts w:ascii="Times New Roman" w:eastAsia="맑은 고딕" w:hAnsi="Times New Roman"/>
          <w:szCs w:val="22"/>
          <w:lang w:val="en-US" w:eastAsia="ko-KR"/>
        </w:rPr>
        <w:t>upon</w:t>
      </w:r>
      <w:r w:rsidR="00337634">
        <w:rPr>
          <w:rFonts w:ascii="Times New Roman" w:eastAsia="맑은 고딕" w:hAnsi="Times New Roman"/>
          <w:szCs w:val="22"/>
          <w:lang w:val="en-US" w:eastAsia="ko-KR"/>
        </w:rPr>
        <w:t xml:space="preserve"> receiving type-2 RLF indication because the BH RLF </w:t>
      </w:r>
      <w:r w:rsidR="00312D82">
        <w:rPr>
          <w:rFonts w:ascii="Times New Roman" w:eastAsia="맑은 고딕" w:hAnsi="Times New Roman"/>
          <w:szCs w:val="22"/>
          <w:lang w:val="en-US" w:eastAsia="ko-KR"/>
        </w:rPr>
        <w:t>may</w:t>
      </w:r>
      <w:r w:rsidR="00337634">
        <w:rPr>
          <w:rFonts w:ascii="Times New Roman" w:eastAsia="맑은 고딕" w:hAnsi="Times New Roman"/>
          <w:szCs w:val="22"/>
          <w:lang w:val="en-US" w:eastAsia="ko-KR"/>
        </w:rPr>
        <w:t xml:space="preserve"> be successfully recovered</w:t>
      </w:r>
      <w:r w:rsidR="00BB38D3">
        <w:rPr>
          <w:rFonts w:ascii="Times New Roman" w:eastAsia="맑은 고딕" w:hAnsi="Times New Roman"/>
          <w:szCs w:val="22"/>
          <w:lang w:val="en-US" w:eastAsia="ko-KR"/>
        </w:rPr>
        <w:t xml:space="preserve"> and staying in the original topology would be better than changing topology in this case</w:t>
      </w:r>
      <w:r w:rsidR="00337634">
        <w:rPr>
          <w:rFonts w:ascii="Times New Roman" w:eastAsia="맑은 고딕" w:hAnsi="Times New Roman"/>
          <w:szCs w:val="22"/>
          <w:lang w:val="en-US" w:eastAsia="ko-KR"/>
        </w:rPr>
        <w:t>.</w:t>
      </w:r>
      <w:r w:rsidR="004D1D00">
        <w:rPr>
          <w:rFonts w:ascii="Times New Roman" w:eastAsia="맑은 고딕" w:hAnsi="Times New Roman"/>
          <w:szCs w:val="22"/>
          <w:lang w:val="en-US" w:eastAsia="ko-KR"/>
        </w:rPr>
        <w:t xml:space="preserve"> Furthermore, even though the child IAB node can keep transmitting the UL data to the IAB node even after receiving type-2 RLF indication, anyway the IAB node cannot transmit UL data to the parent node of the IAB node until the BH RLF problem is resolved. Thus, </w:t>
      </w:r>
      <w:r w:rsidR="00304930">
        <w:rPr>
          <w:rFonts w:ascii="Times New Roman" w:eastAsia="맑은 고딕" w:hAnsi="Times New Roman"/>
          <w:szCs w:val="22"/>
          <w:lang w:val="en-US" w:eastAsia="ko-KR"/>
        </w:rPr>
        <w:t xml:space="preserve">upon reception of type-2 RLF indication, </w:t>
      </w:r>
      <w:r w:rsidR="004D1D00">
        <w:rPr>
          <w:rFonts w:ascii="Times New Roman" w:eastAsia="맑은 고딕" w:hAnsi="Times New Roman"/>
          <w:szCs w:val="22"/>
          <w:lang w:val="en-US" w:eastAsia="ko-KR"/>
        </w:rPr>
        <w:t xml:space="preserve">initiating RRC re-establishment and </w:t>
      </w:r>
      <w:r w:rsidR="00304930">
        <w:rPr>
          <w:rFonts w:ascii="Times New Roman" w:eastAsia="맑은 고딕" w:hAnsi="Times New Roman"/>
          <w:szCs w:val="22"/>
          <w:lang w:val="en-US" w:eastAsia="ko-KR"/>
        </w:rPr>
        <w:t xml:space="preserve">transmitting UL data to the IAB node which sends type-2 RLF indication should be avoided. </w:t>
      </w:r>
      <w:r w:rsidR="00312D82">
        <w:rPr>
          <w:rFonts w:ascii="Times New Roman" w:eastAsia="맑은 고딕" w:hAnsi="Times New Roman"/>
          <w:szCs w:val="22"/>
          <w:lang w:val="en-US" w:eastAsia="ko-KR"/>
        </w:rPr>
        <w:t xml:space="preserve">To </w:t>
      </w:r>
      <w:r w:rsidR="00312D82">
        <w:rPr>
          <w:rFonts w:ascii="Times New Roman" w:eastAsia="맑은 고딕" w:hAnsi="Times New Roman" w:hint="eastAsia"/>
          <w:szCs w:val="22"/>
          <w:lang w:val="en-US" w:eastAsia="ko-KR"/>
        </w:rPr>
        <w:t>han</w:t>
      </w:r>
      <w:r w:rsidR="008D3E02">
        <w:rPr>
          <w:rFonts w:ascii="Times New Roman" w:eastAsia="맑은 고딕" w:hAnsi="Times New Roman"/>
          <w:szCs w:val="22"/>
          <w:lang w:val="en-US" w:eastAsia="ko-KR"/>
        </w:rPr>
        <w:t>dle this issue, w</w:t>
      </w:r>
      <w:r w:rsidR="00304930">
        <w:rPr>
          <w:rFonts w:ascii="Times New Roman" w:eastAsia="맑은 고딕" w:hAnsi="Times New Roman"/>
          <w:szCs w:val="22"/>
          <w:lang w:val="en-US" w:eastAsia="ko-KR"/>
        </w:rPr>
        <w:t>e think that</w:t>
      </w:r>
      <w:r w:rsidR="00304930">
        <w:rPr>
          <w:rFonts w:ascii="Times New Roman" w:eastAsia="맑은 고딕" w:hAnsi="Times New Roman" w:hint="eastAsia"/>
          <w:szCs w:val="22"/>
          <w:lang w:val="en-US" w:eastAsia="ko-KR"/>
        </w:rPr>
        <w:t xml:space="preserve"> </w:t>
      </w:r>
      <w:r w:rsidR="004D1D00">
        <w:rPr>
          <w:rFonts w:ascii="Times New Roman" w:eastAsia="맑은 고딕" w:hAnsi="Times New Roman"/>
          <w:szCs w:val="22"/>
          <w:lang w:val="en-US" w:eastAsia="ko-KR"/>
        </w:rPr>
        <w:t xml:space="preserve">triggering local re-routing in response to reception of type-2 RLF indication is more reasonable approach </w:t>
      </w:r>
      <w:r w:rsidR="00304930">
        <w:rPr>
          <w:rFonts w:ascii="Times New Roman" w:eastAsia="맑은 고딕" w:hAnsi="Times New Roman"/>
          <w:szCs w:val="22"/>
          <w:lang w:val="en-US" w:eastAsia="ko-KR"/>
        </w:rPr>
        <w:t>if the child IAB node is configured with DC.</w:t>
      </w:r>
    </w:p>
    <w:p w14:paraId="38BD2051" w14:textId="6A16C59C" w:rsidR="00F164AD" w:rsidRDefault="00F164AD" w:rsidP="00F164AD">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F65E4E">
        <w:rPr>
          <w:rFonts w:ascii="Times New Roman" w:eastAsia="맑은 고딕" w:hAnsi="Times New Roman"/>
          <w:b/>
          <w:szCs w:val="22"/>
          <w:lang w:eastAsia="ko-KR"/>
        </w:rPr>
        <w:t>4</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F164AD">
        <w:rPr>
          <w:rFonts w:ascii="Times New Roman" w:eastAsia="맑은 고딕" w:hAnsi="Times New Roman"/>
          <w:b/>
          <w:szCs w:val="22"/>
          <w:lang w:eastAsia="ko-KR"/>
        </w:rPr>
        <w:t xml:space="preserve">RAN2 to support triggering of local re-routing in response to </w:t>
      </w:r>
      <w:r w:rsidR="00BE5472">
        <w:rPr>
          <w:rFonts w:ascii="Times New Roman" w:eastAsia="맑은 고딕" w:hAnsi="Times New Roman"/>
          <w:b/>
          <w:szCs w:val="22"/>
          <w:lang w:eastAsia="ko-KR"/>
        </w:rPr>
        <w:t>reception</w:t>
      </w:r>
      <w:r w:rsidR="00304930">
        <w:rPr>
          <w:rFonts w:ascii="Times New Roman" w:eastAsia="맑은 고딕" w:hAnsi="Times New Roman"/>
          <w:b/>
          <w:szCs w:val="22"/>
          <w:lang w:eastAsia="ko-KR"/>
        </w:rPr>
        <w:t xml:space="preserve"> of type-2 RLF indication for the IAB node configured with DC.</w:t>
      </w:r>
    </w:p>
    <w:p w14:paraId="6B3DCA2B" w14:textId="3A125D25" w:rsidR="004B67A9" w:rsidRPr="00304930" w:rsidRDefault="004B67A9" w:rsidP="000659C6">
      <w:pPr>
        <w:jc w:val="left"/>
        <w:rPr>
          <w:rFonts w:ascii="Times New Roman" w:eastAsia="맑은 고딕" w:hAnsi="Times New Roman"/>
          <w:szCs w:val="22"/>
          <w:lang w:eastAsia="ko-KR"/>
        </w:rPr>
      </w:pPr>
    </w:p>
    <w:p w14:paraId="3C57193E" w14:textId="064F4E55" w:rsidR="00F164AD" w:rsidRPr="002C1827" w:rsidRDefault="00F164AD" w:rsidP="000659C6">
      <w:pPr>
        <w:jc w:val="left"/>
        <w:rPr>
          <w:rFonts w:ascii="Times New Roman" w:eastAsia="맑은 고딕" w:hAnsi="Times New Roman"/>
          <w:szCs w:val="22"/>
          <w:lang w:eastAsia="ko-KR"/>
        </w:rPr>
      </w:pPr>
      <w:r>
        <w:rPr>
          <w:rFonts w:ascii="Times New Roman" w:eastAsia="맑은 고딕" w:hAnsi="Times New Roman"/>
          <w:szCs w:val="22"/>
          <w:lang w:eastAsia="ko-KR"/>
        </w:rPr>
        <w:t>A</w:t>
      </w:r>
      <w:r>
        <w:rPr>
          <w:rFonts w:ascii="Times New Roman" w:eastAsia="맑은 고딕" w:hAnsi="Times New Roman" w:hint="eastAsia"/>
          <w:szCs w:val="22"/>
          <w:lang w:eastAsia="ko-KR"/>
        </w:rPr>
        <w:t xml:space="preserve">nother </w:t>
      </w:r>
      <w:r w:rsidR="00DF4F05">
        <w:rPr>
          <w:rFonts w:ascii="Times New Roman" w:eastAsia="맑은 고딕" w:hAnsi="Times New Roman"/>
          <w:szCs w:val="22"/>
          <w:lang w:eastAsia="ko-KR"/>
        </w:rPr>
        <w:t>issue raised in the email discussion</w:t>
      </w:r>
      <w:r>
        <w:rPr>
          <w:rFonts w:ascii="Times New Roman" w:eastAsia="맑은 고딕" w:hAnsi="Times New Roman"/>
          <w:szCs w:val="22"/>
          <w:lang w:eastAsia="ko-KR"/>
        </w:rPr>
        <w:t xml:space="preserve"> is about local re-routing based on upstr</w:t>
      </w:r>
      <w:r w:rsidR="00150896">
        <w:rPr>
          <w:rFonts w:ascii="Times New Roman" w:eastAsia="맑은 고딕" w:hAnsi="Times New Roman"/>
          <w:szCs w:val="22"/>
          <w:lang w:eastAsia="ko-KR"/>
        </w:rPr>
        <w:t>eam type-4 RLF indication.</w:t>
      </w:r>
      <w:r w:rsidR="00DF4F05">
        <w:rPr>
          <w:rFonts w:ascii="Times New Roman" w:eastAsia="맑은 고딕" w:hAnsi="Times New Roman"/>
          <w:szCs w:val="22"/>
          <w:lang w:eastAsia="ko-KR"/>
        </w:rPr>
        <w:t xml:space="preserve"> </w:t>
      </w:r>
      <w:r w:rsidR="00343EFF">
        <w:rPr>
          <w:rFonts w:ascii="Times New Roman" w:eastAsia="맑은 고딕" w:hAnsi="Times New Roman"/>
          <w:szCs w:val="22"/>
          <w:lang w:eastAsia="ko-KR"/>
        </w:rPr>
        <w:t>T</w:t>
      </w:r>
      <w:r w:rsidR="00150896">
        <w:rPr>
          <w:rFonts w:ascii="Times New Roman" w:eastAsia="맑은 고딕" w:hAnsi="Times New Roman"/>
          <w:szCs w:val="22"/>
          <w:lang w:eastAsia="ko-KR"/>
        </w:rPr>
        <w:t xml:space="preserve">he current type-4 RLF indication is transmitted </w:t>
      </w:r>
      <w:r w:rsidR="00343EFF">
        <w:rPr>
          <w:rFonts w:ascii="Times New Roman" w:eastAsia="맑은 고딕" w:hAnsi="Times New Roman"/>
          <w:szCs w:val="22"/>
          <w:lang w:eastAsia="ko-KR"/>
        </w:rPr>
        <w:t xml:space="preserve">by the IAB-DU </w:t>
      </w:r>
      <w:r w:rsidR="00150896">
        <w:rPr>
          <w:rFonts w:ascii="Times New Roman" w:eastAsia="맑은 고딕" w:hAnsi="Times New Roman"/>
          <w:szCs w:val="22"/>
          <w:lang w:eastAsia="ko-KR"/>
        </w:rPr>
        <w:t xml:space="preserve">when </w:t>
      </w:r>
      <w:r w:rsidR="00343EFF">
        <w:rPr>
          <w:rFonts w:ascii="Times New Roman" w:eastAsia="맑은 고딕" w:hAnsi="Times New Roman"/>
          <w:szCs w:val="22"/>
          <w:lang w:eastAsia="ko-KR"/>
        </w:rPr>
        <w:t xml:space="preserve">the IAB-MT detects </w:t>
      </w:r>
      <w:r w:rsidR="00150896">
        <w:rPr>
          <w:rFonts w:ascii="Times New Roman" w:eastAsia="맑은 고딕" w:hAnsi="Times New Roman"/>
          <w:szCs w:val="22"/>
          <w:lang w:eastAsia="ko-KR"/>
        </w:rPr>
        <w:t xml:space="preserve">BH RLF and then </w:t>
      </w:r>
      <w:r w:rsidR="00343EFF">
        <w:rPr>
          <w:rFonts w:ascii="Times New Roman" w:eastAsia="맑은 고딕" w:hAnsi="Times New Roman"/>
          <w:szCs w:val="22"/>
          <w:lang w:eastAsia="ko-KR"/>
        </w:rPr>
        <w:t xml:space="preserve">fails </w:t>
      </w:r>
      <w:r w:rsidR="00150896">
        <w:rPr>
          <w:rFonts w:ascii="Times New Roman" w:eastAsia="맑은 고딕" w:hAnsi="Times New Roman"/>
          <w:szCs w:val="22"/>
          <w:lang w:eastAsia="ko-KR"/>
        </w:rPr>
        <w:t>RRC re</w:t>
      </w:r>
      <w:r w:rsidR="00DF4F05">
        <w:rPr>
          <w:rFonts w:ascii="Times New Roman" w:eastAsia="맑은 고딕" w:hAnsi="Times New Roman"/>
          <w:szCs w:val="22"/>
          <w:lang w:eastAsia="ko-KR"/>
        </w:rPr>
        <w:t>-</w:t>
      </w:r>
      <w:r w:rsidR="00150896">
        <w:rPr>
          <w:rFonts w:ascii="Times New Roman" w:eastAsia="맑은 고딕" w:hAnsi="Times New Roman"/>
          <w:szCs w:val="22"/>
          <w:lang w:eastAsia="ko-KR"/>
        </w:rPr>
        <w:t xml:space="preserve">establishment </w:t>
      </w:r>
      <w:r w:rsidR="00343EFF">
        <w:rPr>
          <w:rFonts w:ascii="Times New Roman" w:eastAsia="맑은 고딕" w:hAnsi="Times New Roman"/>
          <w:szCs w:val="22"/>
          <w:lang w:eastAsia="ko-KR"/>
        </w:rPr>
        <w:t>as BH RLF recovery.</w:t>
      </w:r>
      <w:r w:rsidR="00C96F91">
        <w:rPr>
          <w:rFonts w:ascii="Times New Roman" w:eastAsia="맑은 고딕" w:hAnsi="Times New Roman"/>
          <w:szCs w:val="22"/>
          <w:lang w:eastAsia="ko-KR"/>
        </w:rPr>
        <w:t xml:space="preserve"> This means that if the upstream type-4 RLF indication is transmitted by the IAB-MT to the parent IAB node, the IAB-DU should know </w:t>
      </w:r>
      <w:r w:rsidR="002C1827">
        <w:rPr>
          <w:rFonts w:ascii="Times New Roman" w:eastAsia="맑은 고딕" w:hAnsi="Times New Roman"/>
          <w:szCs w:val="22"/>
          <w:lang w:eastAsia="ko-KR"/>
        </w:rPr>
        <w:t xml:space="preserve">the fact </w:t>
      </w:r>
      <w:r w:rsidR="00C96F91">
        <w:rPr>
          <w:rFonts w:ascii="Times New Roman" w:eastAsia="맑은 고딕" w:hAnsi="Times New Roman"/>
          <w:szCs w:val="22"/>
          <w:lang w:eastAsia="ko-KR"/>
        </w:rPr>
        <w:t>that a specific IAB-MT declares BH RLF and then also recognize th</w:t>
      </w:r>
      <w:r w:rsidR="002C1827">
        <w:rPr>
          <w:rFonts w:ascii="Times New Roman" w:eastAsia="맑은 고딕" w:hAnsi="Times New Roman"/>
          <w:szCs w:val="22"/>
          <w:lang w:eastAsia="ko-KR"/>
        </w:rPr>
        <w:t>is</w:t>
      </w:r>
      <w:r w:rsidR="00C96F91">
        <w:rPr>
          <w:rFonts w:ascii="Times New Roman" w:eastAsia="맑은 고딕" w:hAnsi="Times New Roman"/>
          <w:szCs w:val="22"/>
          <w:lang w:eastAsia="ko-KR"/>
        </w:rPr>
        <w:t xml:space="preserve"> specific IAB-MT fails RRC re-establishment. </w:t>
      </w:r>
      <w:r w:rsidR="002C1827">
        <w:rPr>
          <w:rFonts w:ascii="Times New Roman" w:eastAsia="맑은 고딕" w:hAnsi="Times New Roman"/>
          <w:szCs w:val="22"/>
          <w:lang w:eastAsia="ko-KR"/>
        </w:rPr>
        <w:t xml:space="preserve">Here, as the IAB-DU </w:t>
      </w:r>
      <w:r w:rsidR="00614A4B">
        <w:rPr>
          <w:rFonts w:ascii="Times New Roman" w:eastAsia="맑은 고딕" w:hAnsi="Times New Roman"/>
          <w:szCs w:val="22"/>
          <w:lang w:eastAsia="ko-KR"/>
        </w:rPr>
        <w:t>acts</w:t>
      </w:r>
      <w:r w:rsidR="002C1827">
        <w:rPr>
          <w:rFonts w:ascii="Times New Roman" w:eastAsia="맑은 고딕" w:hAnsi="Times New Roman"/>
          <w:szCs w:val="22"/>
          <w:lang w:eastAsia="ko-KR"/>
        </w:rPr>
        <w:t xml:space="preserve"> as a network, </w:t>
      </w:r>
      <w:r w:rsidR="00C96F91">
        <w:rPr>
          <w:rFonts w:ascii="Times New Roman" w:eastAsia="맑은 고딕" w:hAnsi="Times New Roman"/>
          <w:szCs w:val="22"/>
          <w:lang w:eastAsia="ko-KR"/>
        </w:rPr>
        <w:t xml:space="preserve">the question is how </w:t>
      </w:r>
      <w:r w:rsidR="002C1827">
        <w:rPr>
          <w:rFonts w:ascii="Times New Roman" w:eastAsia="맑은 고딕" w:hAnsi="Times New Roman"/>
          <w:szCs w:val="22"/>
          <w:lang w:eastAsia="ko-KR"/>
        </w:rPr>
        <w:t>the IAB-DU know exact time point of BH RLF declared and RRC re-establishment failed</w:t>
      </w:r>
      <w:r w:rsidR="008D3E02">
        <w:rPr>
          <w:rFonts w:ascii="Times New Roman" w:eastAsia="맑은 고딕" w:hAnsi="Times New Roman"/>
          <w:szCs w:val="22"/>
          <w:lang w:eastAsia="ko-KR"/>
        </w:rPr>
        <w:t xml:space="preserve"> in a specific IAB node</w:t>
      </w:r>
      <w:r w:rsidR="002C1827">
        <w:rPr>
          <w:rFonts w:ascii="Times New Roman" w:eastAsia="맑은 고딕" w:hAnsi="Times New Roman"/>
          <w:szCs w:val="22"/>
          <w:lang w:eastAsia="ko-KR"/>
        </w:rPr>
        <w:t>.</w:t>
      </w:r>
      <w:r w:rsidR="00614A4B">
        <w:rPr>
          <w:rFonts w:ascii="Times New Roman" w:eastAsia="맑은 고딕" w:hAnsi="Times New Roman"/>
          <w:szCs w:val="22"/>
          <w:lang w:eastAsia="ko-KR"/>
        </w:rPr>
        <w:t xml:space="preserve"> Of course, BH RLF to the specific IAB-MT can be detected by network implementation, but the time point of RRC re-establishment failure at the specific IAB-MT is much more difficult to be known. </w:t>
      </w:r>
    </w:p>
    <w:p w14:paraId="59CCA9A7" w14:textId="538C9A35" w:rsidR="00614A4B" w:rsidRDefault="00614A4B" w:rsidP="00614A4B">
      <w:pPr>
        <w:jc w:val="left"/>
        <w:rPr>
          <w:rFonts w:ascii="Times New Roman" w:eastAsia="맑은 고딕" w:hAnsi="Times New Roman"/>
          <w:b/>
          <w:szCs w:val="22"/>
          <w:lang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sidR="00F65E4E">
        <w:rPr>
          <w:rFonts w:ascii="Times New Roman" w:eastAsia="맑은 고딕" w:hAnsi="Times New Roman"/>
          <w:b/>
          <w:szCs w:val="22"/>
          <w:lang w:eastAsia="ko-KR"/>
        </w:rPr>
        <w:t>4</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When to send an upstream type-4 RLF indication is ambiguous because it is difficult to </w:t>
      </w:r>
      <w:r w:rsidRPr="00614A4B">
        <w:rPr>
          <w:rFonts w:ascii="Times New Roman" w:eastAsia="맑은 고딕" w:hAnsi="Times New Roman"/>
          <w:b/>
          <w:szCs w:val="22"/>
          <w:lang w:eastAsia="ko-KR"/>
        </w:rPr>
        <w:t>know exact time point of BH RLF declared and RRC re-establishment failed</w:t>
      </w:r>
      <w:r>
        <w:rPr>
          <w:rFonts w:ascii="Times New Roman" w:eastAsia="맑은 고딕" w:hAnsi="Times New Roman"/>
          <w:b/>
          <w:szCs w:val="22"/>
          <w:lang w:eastAsia="ko-KR"/>
        </w:rPr>
        <w:t xml:space="preserve">, considering the IAB-DU </w:t>
      </w:r>
      <w:r w:rsidR="00F151B5">
        <w:rPr>
          <w:rFonts w:ascii="Times New Roman" w:eastAsia="맑은 고딕" w:hAnsi="Times New Roman"/>
          <w:b/>
          <w:szCs w:val="22"/>
          <w:lang w:eastAsia="ko-KR"/>
        </w:rPr>
        <w:t>acting</w:t>
      </w:r>
      <w:r>
        <w:rPr>
          <w:rFonts w:ascii="Times New Roman" w:eastAsia="맑은 고딕" w:hAnsi="Times New Roman"/>
          <w:b/>
          <w:szCs w:val="22"/>
          <w:lang w:eastAsia="ko-KR"/>
        </w:rPr>
        <w:t xml:space="preserve"> as a network.</w:t>
      </w:r>
    </w:p>
    <w:p w14:paraId="74702714" w14:textId="77777777" w:rsidR="00F164AD" w:rsidRDefault="00F164AD" w:rsidP="000659C6">
      <w:pPr>
        <w:jc w:val="left"/>
        <w:rPr>
          <w:rFonts w:ascii="Times New Roman" w:eastAsia="맑은 고딕" w:hAnsi="Times New Roman"/>
          <w:szCs w:val="22"/>
          <w:lang w:eastAsia="ko-KR"/>
        </w:rPr>
      </w:pPr>
    </w:p>
    <w:p w14:paraId="7272638B" w14:textId="488D63C6" w:rsidR="00614A4B" w:rsidRPr="00B54065" w:rsidRDefault="008D3E02" w:rsidP="000659C6">
      <w:pPr>
        <w:jc w:val="left"/>
        <w:rPr>
          <w:rFonts w:ascii="Times New Roman" w:eastAsia="맑은 고딕" w:hAnsi="Times New Roman"/>
          <w:szCs w:val="22"/>
          <w:lang w:eastAsia="ko-KR"/>
        </w:rPr>
      </w:pPr>
      <w:r>
        <w:rPr>
          <w:rFonts w:ascii="Times New Roman" w:eastAsia="맑은 고딕" w:hAnsi="Times New Roman"/>
          <w:szCs w:val="22"/>
          <w:lang w:eastAsia="ko-KR"/>
        </w:rPr>
        <w:t>In addition to the observation 1, a</w:t>
      </w:r>
      <w:r w:rsidR="00D443FC">
        <w:rPr>
          <w:rFonts w:ascii="Times New Roman" w:eastAsia="맑은 고딕" w:hAnsi="Times New Roman"/>
          <w:szCs w:val="22"/>
          <w:lang w:eastAsia="ko-KR"/>
        </w:rPr>
        <w:t xml:space="preserve"> DL flow control feedback may be already transmitted before sending upstream type-4 RLF indication to the parent IAB node because the upstream type-4 RLF indication can be transmitted after recognizing RRC re-establishment failure at the specific IAB-MT, but </w:t>
      </w:r>
      <w:r w:rsidR="00E92289">
        <w:rPr>
          <w:rFonts w:ascii="Times New Roman" w:eastAsia="맑은 고딕" w:hAnsi="Times New Roman"/>
          <w:szCs w:val="22"/>
          <w:lang w:eastAsia="ko-KR"/>
        </w:rPr>
        <w:t xml:space="preserve">the DL data </w:t>
      </w:r>
      <w:r w:rsidR="00D443FC">
        <w:rPr>
          <w:rFonts w:ascii="Times New Roman" w:eastAsia="맑은 고딕" w:hAnsi="Times New Roman"/>
          <w:szCs w:val="22"/>
          <w:lang w:eastAsia="ko-KR"/>
        </w:rPr>
        <w:t>would be keeping</w:t>
      </w:r>
      <w:r w:rsidR="00E92289">
        <w:rPr>
          <w:rFonts w:ascii="Times New Roman" w:eastAsia="맑은 고딕" w:hAnsi="Times New Roman"/>
          <w:szCs w:val="22"/>
          <w:lang w:eastAsia="ko-KR"/>
        </w:rPr>
        <w:t xml:space="preserve"> buffered</w:t>
      </w:r>
      <w:r w:rsidR="00D443FC">
        <w:rPr>
          <w:rFonts w:ascii="Times New Roman" w:eastAsia="맑은 고딕" w:hAnsi="Times New Roman"/>
          <w:szCs w:val="22"/>
          <w:lang w:eastAsia="ko-KR"/>
        </w:rPr>
        <w:t xml:space="preserve"> right after BH RLF is declared. </w:t>
      </w:r>
    </w:p>
    <w:p w14:paraId="38506F2F" w14:textId="548976E2" w:rsidR="00422E12" w:rsidRDefault="00D443FC" w:rsidP="002350E5">
      <w:pPr>
        <w:jc w:val="left"/>
        <w:rPr>
          <w:rFonts w:ascii="Times New Roman" w:eastAsia="맑은 고딕" w:hAnsi="Times New Roman"/>
          <w:szCs w:val="22"/>
          <w:lang w:val="en-US"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sidR="00F65E4E">
        <w:rPr>
          <w:rFonts w:ascii="Times New Roman" w:eastAsia="맑은 고딕" w:hAnsi="Times New Roman"/>
          <w:b/>
          <w:szCs w:val="22"/>
          <w:lang w:eastAsia="ko-KR"/>
        </w:rPr>
        <w:t>5</w:t>
      </w:r>
      <w:r>
        <w:rPr>
          <w:rFonts w:ascii="Times New Roman" w:eastAsia="맑은 고딕" w:hAnsi="Times New Roman"/>
          <w:b/>
          <w:szCs w:val="22"/>
          <w:lang w:eastAsia="ko-KR"/>
        </w:rPr>
        <w:t>. A</w:t>
      </w:r>
      <w:r w:rsidR="008D3E02">
        <w:rPr>
          <w:rFonts w:ascii="Times New Roman" w:eastAsia="맑은 고딕" w:hAnsi="Times New Roman"/>
          <w:b/>
          <w:szCs w:val="22"/>
          <w:lang w:eastAsia="ko-KR"/>
        </w:rPr>
        <w:t xml:space="preserve"> DL flow control feedback may</w:t>
      </w:r>
      <w:r>
        <w:rPr>
          <w:rFonts w:ascii="Times New Roman" w:eastAsia="맑은 고딕" w:hAnsi="Times New Roman"/>
          <w:b/>
          <w:szCs w:val="22"/>
          <w:lang w:eastAsia="ko-KR"/>
        </w:rPr>
        <w:t xml:space="preserve"> be</w:t>
      </w:r>
      <w:r w:rsidR="008D3E02">
        <w:rPr>
          <w:rFonts w:ascii="Times New Roman" w:eastAsia="맑은 고딕" w:hAnsi="Times New Roman"/>
          <w:b/>
          <w:szCs w:val="22"/>
          <w:lang w:eastAsia="ko-KR"/>
        </w:rPr>
        <w:t xml:space="preserve"> already</w:t>
      </w:r>
      <w:r>
        <w:rPr>
          <w:rFonts w:ascii="Times New Roman" w:eastAsia="맑은 고딕" w:hAnsi="Times New Roman"/>
          <w:b/>
          <w:szCs w:val="22"/>
          <w:lang w:eastAsia="ko-KR"/>
        </w:rPr>
        <w:t xml:space="preserve"> transmitted before sending upstream type-4 RLF indication and if the DL flow control feedback </w:t>
      </w:r>
      <w:r w:rsidR="00F151B5">
        <w:rPr>
          <w:rFonts w:ascii="Times New Roman" w:eastAsia="맑은 고딕" w:hAnsi="Times New Roman"/>
          <w:b/>
          <w:szCs w:val="22"/>
          <w:lang w:eastAsia="ko-KR"/>
        </w:rPr>
        <w:t xml:space="preserve">already </w:t>
      </w:r>
      <w:r>
        <w:rPr>
          <w:rFonts w:ascii="Times New Roman" w:eastAsia="맑은 고딕" w:hAnsi="Times New Roman"/>
          <w:b/>
          <w:szCs w:val="22"/>
          <w:lang w:eastAsia="ko-KR"/>
        </w:rPr>
        <w:t xml:space="preserve">triggers local re-routing as discussed in Rel-17, local re-routing based on upstream type-4 RLF indication </w:t>
      </w:r>
      <w:r w:rsidR="00C22BAE">
        <w:rPr>
          <w:rFonts w:ascii="Times New Roman" w:eastAsia="맑은 고딕" w:hAnsi="Times New Roman"/>
          <w:b/>
          <w:szCs w:val="22"/>
          <w:lang w:eastAsia="ko-KR"/>
        </w:rPr>
        <w:t>may</w:t>
      </w:r>
      <w:r>
        <w:rPr>
          <w:rFonts w:ascii="Times New Roman" w:eastAsia="맑은 고딕" w:hAnsi="Times New Roman"/>
          <w:b/>
          <w:szCs w:val="22"/>
          <w:lang w:eastAsia="ko-KR"/>
        </w:rPr>
        <w:t xml:space="preserve"> not </w:t>
      </w:r>
      <w:r w:rsidR="00C22BAE">
        <w:rPr>
          <w:rFonts w:ascii="Times New Roman" w:eastAsia="맑은 고딕" w:hAnsi="Times New Roman"/>
          <w:b/>
          <w:szCs w:val="22"/>
          <w:lang w:eastAsia="ko-KR"/>
        </w:rPr>
        <w:t xml:space="preserve">be </w:t>
      </w:r>
      <w:r>
        <w:rPr>
          <w:rFonts w:ascii="Times New Roman" w:eastAsia="맑은 고딕" w:hAnsi="Times New Roman"/>
          <w:b/>
          <w:szCs w:val="22"/>
          <w:lang w:eastAsia="ko-KR"/>
        </w:rPr>
        <w:t xml:space="preserve">necessary. </w:t>
      </w:r>
    </w:p>
    <w:p w14:paraId="58D2BB20" w14:textId="77777777" w:rsidR="00D443FC" w:rsidRPr="00B54065" w:rsidRDefault="00D443FC" w:rsidP="002350E5">
      <w:pPr>
        <w:jc w:val="left"/>
        <w:rPr>
          <w:rFonts w:ascii="Times New Roman" w:eastAsia="맑은 고딕" w:hAnsi="Times New Roman"/>
          <w:szCs w:val="22"/>
          <w:lang w:val="en-US" w:eastAsia="ko-KR"/>
        </w:rPr>
      </w:pPr>
    </w:p>
    <w:p w14:paraId="335C8FC1" w14:textId="112CE402" w:rsidR="00D443FC" w:rsidRDefault="008D3E02" w:rsidP="002350E5">
      <w:pPr>
        <w:jc w:val="left"/>
        <w:rPr>
          <w:rFonts w:ascii="Times New Roman" w:eastAsia="맑은 고딕" w:hAnsi="Times New Roman"/>
          <w:szCs w:val="22"/>
          <w:lang w:val="en-US" w:eastAsia="ko-KR"/>
        </w:rPr>
      </w:pPr>
      <w:r>
        <w:rPr>
          <w:rFonts w:ascii="Times New Roman" w:eastAsia="맑은 고딕" w:hAnsi="Times New Roman"/>
          <w:szCs w:val="22"/>
          <w:lang w:eastAsia="ko-KR"/>
        </w:rPr>
        <w:t>A</w:t>
      </w:r>
      <w:r w:rsidR="00B54065">
        <w:rPr>
          <w:rFonts w:ascii="Times New Roman" w:eastAsia="맑은 고딕" w:hAnsi="Times New Roman"/>
          <w:szCs w:val="22"/>
          <w:lang w:eastAsia="ko-KR"/>
        </w:rPr>
        <w:t xml:space="preserve">ccording to Rel-16 IAB specification, the </w:t>
      </w:r>
      <w:r w:rsidR="00B54065">
        <w:rPr>
          <w:rFonts w:ascii="Times New Roman" w:eastAsia="맑은 고딕" w:hAnsi="Times New Roman" w:hint="eastAsia"/>
          <w:szCs w:val="22"/>
          <w:lang w:eastAsia="ko-KR"/>
        </w:rPr>
        <w:t xml:space="preserve">child IAB node </w:t>
      </w:r>
      <w:r w:rsidR="00B54065">
        <w:rPr>
          <w:rFonts w:ascii="Times New Roman" w:eastAsia="맑은 고딕" w:hAnsi="Times New Roman"/>
          <w:szCs w:val="22"/>
          <w:lang w:eastAsia="ko-KR"/>
        </w:rPr>
        <w:t xml:space="preserve">configured with DC reports a BH RLF problem to the network when legacy downstream type-4 RLF indication is received. </w:t>
      </w:r>
      <w:r>
        <w:rPr>
          <w:rFonts w:ascii="Times New Roman" w:eastAsia="맑은 고딕" w:hAnsi="Times New Roman"/>
          <w:szCs w:val="22"/>
          <w:lang w:eastAsia="ko-KR"/>
        </w:rPr>
        <w:t>T</w:t>
      </w:r>
      <w:r w:rsidR="00B54065">
        <w:rPr>
          <w:rFonts w:ascii="Times New Roman" w:eastAsia="맑은 고딕" w:hAnsi="Times New Roman"/>
          <w:szCs w:val="22"/>
          <w:lang w:eastAsia="ko-KR"/>
        </w:rPr>
        <w:t xml:space="preserve">he IAB donor CU can recognize the BH RLF problem and will </w:t>
      </w:r>
      <w:r w:rsidR="00B54065">
        <w:rPr>
          <w:rFonts w:ascii="Times New Roman" w:eastAsia="맑은 고딕" w:hAnsi="Times New Roman" w:hint="eastAsia"/>
          <w:szCs w:val="22"/>
          <w:lang w:eastAsia="ko-KR"/>
        </w:rPr>
        <w:t>han</w:t>
      </w:r>
      <w:r w:rsidR="00B54065">
        <w:rPr>
          <w:rFonts w:ascii="Times New Roman" w:eastAsia="맑은 고딕" w:hAnsi="Times New Roman"/>
          <w:szCs w:val="22"/>
          <w:lang w:eastAsia="ko-KR"/>
        </w:rPr>
        <w:t>dle all necessary things to resolve this problem. Of course, this needs more time to make the IAB donor node know this problem and if there is no DC at the child IAB node</w:t>
      </w:r>
      <w:r w:rsidR="00F21D62">
        <w:rPr>
          <w:rFonts w:ascii="Times New Roman" w:eastAsia="맑은 고딕" w:hAnsi="Times New Roman"/>
          <w:szCs w:val="22"/>
          <w:lang w:eastAsia="ko-KR"/>
        </w:rPr>
        <w:t xml:space="preserve">, e.g., </w:t>
      </w:r>
      <w:r w:rsidR="00F21D62" w:rsidRPr="00F21D62">
        <w:rPr>
          <w:rFonts w:ascii="Times New Roman" w:eastAsia="맑은 고딕" w:hAnsi="Times New Roman"/>
          <w:szCs w:val="22"/>
          <w:lang w:eastAsia="ko-KR"/>
        </w:rPr>
        <w:t>the dead-end node</w:t>
      </w:r>
      <w:r w:rsidR="00B54065">
        <w:rPr>
          <w:rFonts w:ascii="Times New Roman" w:eastAsia="맑은 고딕" w:hAnsi="Times New Roman"/>
          <w:szCs w:val="22"/>
          <w:lang w:eastAsia="ko-KR"/>
        </w:rPr>
        <w:t xml:space="preserve">, this BH RLF problem cannot be reported to the IAB donor CU. However, in this case, we think that </w:t>
      </w:r>
      <w:r w:rsidR="00C22BAE">
        <w:rPr>
          <w:rFonts w:ascii="Times New Roman" w:eastAsia="맑은 고딕" w:hAnsi="Times New Roman"/>
          <w:szCs w:val="22"/>
          <w:lang w:eastAsia="ko-KR"/>
        </w:rPr>
        <w:t xml:space="preserve">direct </w:t>
      </w:r>
      <w:r w:rsidR="00B54065">
        <w:rPr>
          <w:rFonts w:ascii="Times New Roman" w:eastAsia="맑은 고딕" w:hAnsi="Times New Roman"/>
          <w:szCs w:val="22"/>
          <w:lang w:eastAsia="ko-KR"/>
        </w:rPr>
        <w:t xml:space="preserve">reporting </w:t>
      </w:r>
      <w:r w:rsidR="00C22BAE">
        <w:rPr>
          <w:rFonts w:ascii="Times New Roman" w:eastAsia="맑은 고딕" w:hAnsi="Times New Roman"/>
          <w:szCs w:val="22"/>
          <w:lang w:eastAsia="ko-KR"/>
        </w:rPr>
        <w:t xml:space="preserve">of </w:t>
      </w:r>
      <w:r w:rsidR="00B54065">
        <w:rPr>
          <w:rFonts w:ascii="Times New Roman" w:eastAsia="맑은 고딕" w:hAnsi="Times New Roman"/>
          <w:szCs w:val="22"/>
          <w:lang w:eastAsia="ko-KR"/>
        </w:rPr>
        <w:t xml:space="preserve">BH RLF </w:t>
      </w:r>
      <w:r w:rsidR="00C22BAE">
        <w:rPr>
          <w:rFonts w:ascii="Times New Roman" w:eastAsia="맑은 고딕" w:hAnsi="Times New Roman"/>
          <w:szCs w:val="22"/>
          <w:lang w:eastAsia="ko-KR"/>
        </w:rPr>
        <w:t xml:space="preserve">problem, by </w:t>
      </w:r>
      <w:r w:rsidR="00F21D62">
        <w:rPr>
          <w:rFonts w:ascii="Times New Roman" w:eastAsia="맑은 고딕" w:hAnsi="Times New Roman"/>
          <w:szCs w:val="22"/>
          <w:lang w:eastAsia="ko-KR"/>
        </w:rPr>
        <w:t>the dead-end</w:t>
      </w:r>
      <w:r w:rsidR="00C22BAE">
        <w:rPr>
          <w:rFonts w:ascii="Times New Roman" w:eastAsia="맑은 고딕" w:hAnsi="Times New Roman"/>
          <w:szCs w:val="22"/>
          <w:lang w:eastAsia="ko-KR"/>
        </w:rPr>
        <w:t xml:space="preserve"> node, </w:t>
      </w:r>
      <w:r w:rsidR="00B54065">
        <w:rPr>
          <w:rFonts w:ascii="Times New Roman" w:eastAsia="맑은 고딕" w:hAnsi="Times New Roman"/>
          <w:szCs w:val="22"/>
          <w:lang w:eastAsia="ko-KR"/>
        </w:rPr>
        <w:t xml:space="preserve">to the IAB donor CU is </w:t>
      </w:r>
      <w:r w:rsidR="00C22BAE">
        <w:rPr>
          <w:rFonts w:ascii="Times New Roman" w:eastAsia="맑은 고딕" w:hAnsi="Times New Roman"/>
          <w:szCs w:val="22"/>
          <w:lang w:eastAsia="ko-KR"/>
        </w:rPr>
        <w:t xml:space="preserve">a </w:t>
      </w:r>
      <w:r w:rsidR="00B54065">
        <w:rPr>
          <w:rFonts w:ascii="Times New Roman" w:eastAsia="맑은 고딕" w:hAnsi="Times New Roman"/>
          <w:szCs w:val="22"/>
          <w:lang w:eastAsia="ko-KR"/>
        </w:rPr>
        <w:t xml:space="preserve">better way than triggering upstream type-4 RLF indication because if the BH RLF </w:t>
      </w:r>
      <w:r w:rsidR="00C22BAE">
        <w:rPr>
          <w:rFonts w:ascii="Times New Roman" w:eastAsia="맑은 고딕" w:hAnsi="Times New Roman"/>
          <w:szCs w:val="22"/>
          <w:lang w:eastAsia="ko-KR"/>
        </w:rPr>
        <w:t xml:space="preserve">is not recovered, anyway topology change is needed and the IAB donor CU will update routing table related to the IAB node declared BH RLF. </w:t>
      </w:r>
    </w:p>
    <w:p w14:paraId="01039D28" w14:textId="4FBB3798" w:rsidR="00D443FC" w:rsidRDefault="00B54065" w:rsidP="002350E5">
      <w:pPr>
        <w:jc w:val="left"/>
        <w:rPr>
          <w:rFonts w:ascii="Times New Roman" w:eastAsia="맑은 고딕" w:hAnsi="Times New Roman"/>
          <w:szCs w:val="22"/>
          <w:lang w:val="en-US"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sidR="00F65E4E">
        <w:rPr>
          <w:rFonts w:ascii="Times New Roman" w:eastAsia="맑은 고딕" w:hAnsi="Times New Roman"/>
          <w:b/>
          <w:szCs w:val="22"/>
          <w:lang w:eastAsia="ko-KR"/>
        </w:rPr>
        <w:t>6</w:t>
      </w:r>
      <w:r>
        <w:rPr>
          <w:rFonts w:ascii="Times New Roman" w:eastAsia="맑은 고딕" w:hAnsi="Times New Roman"/>
          <w:b/>
          <w:szCs w:val="22"/>
          <w:lang w:eastAsia="ko-KR"/>
        </w:rPr>
        <w:t xml:space="preserve">. </w:t>
      </w:r>
      <w:r w:rsidR="00F62323">
        <w:rPr>
          <w:rFonts w:ascii="Times New Roman" w:eastAsia="맑은 고딕" w:hAnsi="Times New Roman"/>
          <w:b/>
          <w:szCs w:val="22"/>
          <w:lang w:eastAsia="ko-KR"/>
        </w:rPr>
        <w:t xml:space="preserve">If BH RLF is detected at the dead-end node, </w:t>
      </w:r>
      <w:r w:rsidR="00F62323" w:rsidRPr="00F62323">
        <w:rPr>
          <w:rFonts w:ascii="Times New Roman" w:eastAsia="맑은 고딕" w:hAnsi="Times New Roman"/>
          <w:b/>
          <w:szCs w:val="22"/>
          <w:lang w:eastAsia="ko-KR"/>
        </w:rPr>
        <w:t>topology change is needed and the IAB donor CU will update routing table related to the IAB node declared BH RLF</w:t>
      </w:r>
      <w:r w:rsidR="00F62323">
        <w:rPr>
          <w:rFonts w:ascii="Times New Roman" w:eastAsia="맑은 고딕" w:hAnsi="Times New Roman"/>
          <w:b/>
          <w:szCs w:val="22"/>
          <w:lang w:eastAsia="ko-KR"/>
        </w:rPr>
        <w:t xml:space="preserve">. </w:t>
      </w:r>
    </w:p>
    <w:p w14:paraId="7ECD75E9" w14:textId="6F14884D" w:rsidR="00F62323" w:rsidRDefault="00F62323" w:rsidP="00F62323">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F65E4E">
        <w:rPr>
          <w:rFonts w:ascii="Times New Roman" w:eastAsia="맑은 고딕" w:hAnsi="Times New Roman"/>
          <w:b/>
          <w:szCs w:val="22"/>
          <w:lang w:eastAsia="ko-KR"/>
        </w:rPr>
        <w:t>5</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L</w:t>
      </w:r>
      <w:r w:rsidRPr="00F62323">
        <w:rPr>
          <w:rFonts w:ascii="Times New Roman" w:eastAsia="맑은 고딕" w:hAnsi="Times New Roman"/>
          <w:b/>
          <w:szCs w:val="22"/>
          <w:lang w:eastAsia="ko-KR"/>
        </w:rPr>
        <w:t>ocal re</w:t>
      </w:r>
      <w:r w:rsidR="001A4C1E">
        <w:rPr>
          <w:rFonts w:ascii="Times New Roman" w:eastAsia="맑은 고딕" w:hAnsi="Times New Roman"/>
          <w:b/>
          <w:szCs w:val="22"/>
          <w:lang w:eastAsia="ko-KR"/>
        </w:rPr>
        <w:t>-</w:t>
      </w:r>
      <w:r w:rsidRPr="00F62323">
        <w:rPr>
          <w:rFonts w:ascii="Times New Roman" w:eastAsia="맑은 고딕" w:hAnsi="Times New Roman"/>
          <w:b/>
          <w:szCs w:val="22"/>
          <w:lang w:eastAsia="ko-KR"/>
        </w:rPr>
        <w:t xml:space="preserve">routing based on type-4 indication transmitted in upstream direction </w:t>
      </w:r>
      <w:r>
        <w:rPr>
          <w:rFonts w:ascii="Times New Roman" w:eastAsia="맑은 고딕" w:hAnsi="Times New Roman"/>
          <w:b/>
          <w:szCs w:val="22"/>
          <w:lang w:eastAsia="ko-KR"/>
        </w:rPr>
        <w:t xml:space="preserve">is not supported. </w:t>
      </w:r>
    </w:p>
    <w:p w14:paraId="02B0CA4C" w14:textId="77777777" w:rsidR="00D443FC" w:rsidRPr="00F62323" w:rsidRDefault="00D443FC" w:rsidP="002350E5">
      <w:pPr>
        <w:jc w:val="left"/>
        <w:rPr>
          <w:rFonts w:ascii="Times New Roman" w:eastAsia="맑은 고딕" w:hAnsi="Times New Roman"/>
          <w:szCs w:val="22"/>
          <w:lang w:eastAsia="ko-KR"/>
        </w:rPr>
      </w:pPr>
    </w:p>
    <w:p w14:paraId="2478C927" w14:textId="2A7D0EBB" w:rsidR="00F62323" w:rsidRPr="0039541A" w:rsidRDefault="0039541A" w:rsidP="002350E5">
      <w:pPr>
        <w:jc w:val="left"/>
        <w:rPr>
          <w:rFonts w:ascii="Times New Roman" w:eastAsia="맑은 고딕" w:hAnsi="Times New Roman"/>
          <w:b/>
          <w:sz w:val="22"/>
          <w:szCs w:val="22"/>
          <w:u w:val="single"/>
          <w:lang w:val="en-US" w:eastAsia="ko-KR"/>
        </w:rPr>
      </w:pPr>
      <w:r w:rsidRPr="0039541A">
        <w:rPr>
          <w:rFonts w:ascii="Times New Roman" w:eastAsia="맑은 고딕" w:hAnsi="Times New Roman"/>
          <w:b/>
          <w:sz w:val="22"/>
          <w:szCs w:val="22"/>
          <w:u w:val="single"/>
          <w:lang w:val="en-US" w:eastAsia="ko-KR"/>
        </w:rPr>
        <w:t>Inter-donor-DU local re</w:t>
      </w:r>
      <w:r w:rsidR="005E68E4">
        <w:rPr>
          <w:rFonts w:ascii="Times New Roman" w:eastAsia="맑은 고딕" w:hAnsi="Times New Roman"/>
          <w:b/>
          <w:sz w:val="22"/>
          <w:szCs w:val="22"/>
          <w:u w:val="single"/>
          <w:lang w:val="en-US" w:eastAsia="ko-KR"/>
        </w:rPr>
        <w:t>-</w:t>
      </w:r>
      <w:r w:rsidRPr="0039541A">
        <w:rPr>
          <w:rFonts w:ascii="Times New Roman" w:eastAsia="맑은 고딕" w:hAnsi="Times New Roman"/>
          <w:b/>
          <w:sz w:val="22"/>
          <w:szCs w:val="22"/>
          <w:u w:val="single"/>
          <w:lang w:val="en-US" w:eastAsia="ko-KR"/>
        </w:rPr>
        <w:t>routing</w:t>
      </w:r>
    </w:p>
    <w:p w14:paraId="69D50125" w14:textId="0233E6A4" w:rsidR="00CB5101" w:rsidRDefault="00CB5101"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The inter-donor DU local re-routing is discussed in RAN3 first and then they made the </w:t>
      </w:r>
      <w:r w:rsidR="0039541A">
        <w:rPr>
          <w:rFonts w:ascii="Times New Roman" w:eastAsia="맑은 고딕" w:hAnsi="Times New Roman"/>
          <w:szCs w:val="22"/>
          <w:lang w:val="en-US" w:eastAsia="ko-KR"/>
        </w:rPr>
        <w:t>following agreement</w:t>
      </w:r>
      <w:r>
        <w:rPr>
          <w:rFonts w:ascii="Times New Roman" w:eastAsia="맑은 고딕" w:hAnsi="Times New Roman"/>
          <w:szCs w:val="22"/>
          <w:lang w:val="en-US" w:eastAsia="ko-KR"/>
        </w:rPr>
        <w:t xml:space="preserve"> in the last meeting:</w:t>
      </w:r>
    </w:p>
    <w:p w14:paraId="749F1000" w14:textId="77777777" w:rsidR="00CB5101" w:rsidRPr="007F4039" w:rsidRDefault="00CB5101" w:rsidP="00CB5101">
      <w:pPr>
        <w:pStyle w:val="EmailDiscussion2"/>
        <w:ind w:left="288" w:firstLine="0"/>
        <w:rPr>
          <w:rFonts w:ascii="Calibri" w:hAnsi="Calibri" w:cs="Calibri"/>
          <w:b/>
          <w:color w:val="00B050"/>
          <w:sz w:val="18"/>
          <w:szCs w:val="24"/>
        </w:rPr>
      </w:pPr>
      <w:r w:rsidRPr="007F4039">
        <w:rPr>
          <w:rFonts w:ascii="Calibri" w:hAnsi="Calibri" w:cs="Calibri"/>
          <w:b/>
          <w:color w:val="00B050"/>
          <w:sz w:val="18"/>
          <w:szCs w:val="24"/>
        </w:rPr>
        <w:t>Inter-donor-DU local re-routing in Rel-17 IAB should be supported; details are FFS</w:t>
      </w:r>
    </w:p>
    <w:p w14:paraId="6AF8CB0E" w14:textId="3672C6B5" w:rsidR="00F151B5" w:rsidRDefault="00CB5101"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Based on the above RAN3 agreement, </w:t>
      </w:r>
      <w:r w:rsidR="002F54BA">
        <w:rPr>
          <w:rFonts w:ascii="Times New Roman" w:eastAsia="맑은 고딕" w:hAnsi="Times New Roman"/>
          <w:szCs w:val="22"/>
          <w:lang w:val="en-US" w:eastAsia="ko-KR"/>
        </w:rPr>
        <w:t xml:space="preserve">RAN2 may need to discuss </w:t>
      </w:r>
      <w:r w:rsidR="00F151B5">
        <w:rPr>
          <w:rFonts w:ascii="Times New Roman" w:eastAsia="맑은 고딕" w:hAnsi="Times New Roman"/>
          <w:szCs w:val="22"/>
          <w:lang w:val="en-US" w:eastAsia="ko-KR"/>
        </w:rPr>
        <w:t xml:space="preserve">the following points to support </w:t>
      </w:r>
      <w:r w:rsidR="00765C49">
        <w:rPr>
          <w:rFonts w:ascii="Times New Roman" w:eastAsia="맑은 고딕" w:hAnsi="Times New Roman"/>
          <w:szCs w:val="22"/>
          <w:lang w:val="en-US" w:eastAsia="ko-KR"/>
        </w:rPr>
        <w:t>i</w:t>
      </w:r>
      <w:r w:rsidR="00F151B5" w:rsidRPr="00F151B5">
        <w:rPr>
          <w:rFonts w:ascii="Times New Roman" w:eastAsia="맑은 고딕" w:hAnsi="Times New Roman"/>
          <w:szCs w:val="22"/>
          <w:lang w:val="en-US" w:eastAsia="ko-KR"/>
        </w:rPr>
        <w:t>nter-donor-DU local re-routing</w:t>
      </w:r>
      <w:r w:rsidR="00F151B5">
        <w:rPr>
          <w:rFonts w:ascii="Times New Roman" w:eastAsia="맑은 고딕" w:hAnsi="Times New Roman"/>
          <w:szCs w:val="22"/>
          <w:lang w:val="en-US" w:eastAsia="ko-KR"/>
        </w:rPr>
        <w:t>:</w:t>
      </w:r>
    </w:p>
    <w:p w14:paraId="2C7C841E" w14:textId="4070619B" w:rsidR="00F151B5" w:rsidRDefault="00F151B5" w:rsidP="00F151B5">
      <w:pPr>
        <w:pStyle w:val="a5"/>
        <w:numPr>
          <w:ilvl w:val="0"/>
          <w:numId w:val="18"/>
        </w:numPr>
        <w:ind w:leftChars="0"/>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Whether to update BAP address carried in the </w:t>
      </w:r>
      <w:r w:rsidR="00A23115">
        <w:rPr>
          <w:rFonts w:ascii="Times New Roman" w:eastAsia="맑은 고딕" w:hAnsi="Times New Roman"/>
          <w:szCs w:val="22"/>
          <w:lang w:val="en-US" w:eastAsia="ko-KR"/>
        </w:rPr>
        <w:t>BAP PDU</w:t>
      </w:r>
      <w:r>
        <w:rPr>
          <w:rFonts w:ascii="Times New Roman" w:eastAsia="맑은 고딕" w:hAnsi="Times New Roman"/>
          <w:szCs w:val="22"/>
          <w:lang w:val="en-US" w:eastAsia="ko-KR"/>
        </w:rPr>
        <w:t xml:space="preserve"> or not;</w:t>
      </w:r>
    </w:p>
    <w:p w14:paraId="75028225" w14:textId="5570AE93" w:rsidR="00F151B5" w:rsidRDefault="00F151B5" w:rsidP="00F151B5">
      <w:pPr>
        <w:pStyle w:val="a5"/>
        <w:numPr>
          <w:ilvl w:val="0"/>
          <w:numId w:val="18"/>
        </w:numPr>
        <w:ind w:leftChars="0"/>
        <w:jc w:val="left"/>
        <w:rPr>
          <w:rFonts w:ascii="Times New Roman" w:eastAsia="맑은 고딕" w:hAnsi="Times New Roman"/>
          <w:szCs w:val="22"/>
          <w:lang w:val="en-US" w:eastAsia="ko-KR"/>
        </w:rPr>
      </w:pPr>
      <w:r>
        <w:rPr>
          <w:rFonts w:ascii="Times New Roman" w:eastAsia="맑은 고딕" w:hAnsi="Times New Roman"/>
          <w:szCs w:val="22"/>
          <w:lang w:val="en-US" w:eastAsia="ko-KR"/>
        </w:rPr>
        <w:t>W</w:t>
      </w:r>
      <w:r>
        <w:rPr>
          <w:rFonts w:ascii="Times New Roman" w:eastAsia="맑은 고딕" w:hAnsi="Times New Roman" w:hint="eastAsia"/>
          <w:szCs w:val="22"/>
          <w:lang w:val="en-US" w:eastAsia="ko-KR"/>
        </w:rPr>
        <w:t xml:space="preserve">hether </w:t>
      </w:r>
      <w:r>
        <w:rPr>
          <w:rFonts w:ascii="Times New Roman" w:eastAsia="맑은 고딕" w:hAnsi="Times New Roman"/>
          <w:szCs w:val="22"/>
          <w:lang w:val="en-US" w:eastAsia="ko-KR"/>
        </w:rPr>
        <w:t>to discuss IP filtering issue in RAN2 or not;</w:t>
      </w:r>
    </w:p>
    <w:p w14:paraId="198E48C6" w14:textId="77777777" w:rsidR="00503B7E" w:rsidRDefault="002F54BA"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For updating BAP address while inter-donor DU local re-routing, the current local </w:t>
      </w:r>
      <w:r w:rsidRPr="00CB5101">
        <w:rPr>
          <w:rFonts w:ascii="Times New Roman" w:eastAsia="맑은 고딕" w:hAnsi="Times New Roman"/>
          <w:szCs w:val="22"/>
          <w:lang w:val="en-US" w:eastAsia="ko-KR"/>
        </w:rPr>
        <w:t>re-routing</w:t>
      </w:r>
      <w:r>
        <w:rPr>
          <w:rFonts w:ascii="Times New Roman" w:eastAsia="맑은 고딕" w:hAnsi="Times New Roman"/>
          <w:szCs w:val="22"/>
          <w:lang w:val="en-US" w:eastAsia="ko-KR"/>
        </w:rPr>
        <w:t xml:space="preserve"> in Rel-16 IAB does </w:t>
      </w:r>
      <w:r w:rsidRPr="00CB5101">
        <w:rPr>
          <w:rFonts w:ascii="Times New Roman" w:eastAsia="맑은 고딕" w:hAnsi="Times New Roman"/>
          <w:szCs w:val="22"/>
          <w:lang w:val="en-US" w:eastAsia="ko-KR"/>
        </w:rPr>
        <w:t>not allow changing carried BAP address</w:t>
      </w:r>
      <w:r>
        <w:rPr>
          <w:rFonts w:ascii="Times New Roman" w:eastAsia="맑은 고딕" w:hAnsi="Times New Roman"/>
          <w:szCs w:val="22"/>
          <w:lang w:val="en-US" w:eastAsia="ko-KR"/>
        </w:rPr>
        <w:t xml:space="preserve"> and only BAP address without path ID is used to perform local re-routing. In this condition, </w:t>
      </w:r>
      <w:r w:rsidR="00A23115">
        <w:rPr>
          <w:rFonts w:ascii="Times New Roman" w:eastAsia="맑은 고딕" w:hAnsi="Times New Roman"/>
          <w:szCs w:val="22"/>
          <w:lang w:val="en-US" w:eastAsia="ko-KR"/>
        </w:rPr>
        <w:t xml:space="preserve">even if inter-donor DU local re-routing is performed, </w:t>
      </w:r>
      <w:r w:rsidR="00E0078E">
        <w:rPr>
          <w:rFonts w:ascii="Times New Roman" w:eastAsia="맑은 고딕" w:hAnsi="Times New Roman"/>
          <w:szCs w:val="22"/>
          <w:lang w:val="en-US" w:eastAsia="ko-KR"/>
        </w:rPr>
        <w:t xml:space="preserve">BAP address of the BAP PDU is </w:t>
      </w:r>
      <w:r w:rsidR="00A23115">
        <w:rPr>
          <w:rFonts w:ascii="Times New Roman" w:eastAsia="맑은 고딕" w:hAnsi="Times New Roman"/>
          <w:szCs w:val="22"/>
          <w:lang w:val="en-US" w:eastAsia="ko-KR"/>
        </w:rPr>
        <w:t xml:space="preserve">not changed and it is still </w:t>
      </w:r>
      <w:r w:rsidR="00E0078E">
        <w:rPr>
          <w:rFonts w:ascii="Times New Roman" w:eastAsia="맑은 고딕" w:hAnsi="Times New Roman"/>
          <w:szCs w:val="22"/>
          <w:lang w:val="en-US" w:eastAsia="ko-KR"/>
        </w:rPr>
        <w:t xml:space="preserve">destined </w:t>
      </w:r>
      <w:r w:rsidR="00503B7E">
        <w:rPr>
          <w:rFonts w:ascii="Times New Roman" w:eastAsia="맑은 고딕" w:hAnsi="Times New Roman"/>
          <w:szCs w:val="22"/>
          <w:lang w:val="en-US" w:eastAsia="ko-KR"/>
        </w:rPr>
        <w:t xml:space="preserve">to old donor DU. </w:t>
      </w:r>
    </w:p>
    <w:p w14:paraId="7958B114" w14:textId="1C2395C1" w:rsidR="00503B7E" w:rsidRPr="00503B7E" w:rsidRDefault="00503B7E" w:rsidP="002350E5">
      <w:pPr>
        <w:jc w:val="left"/>
        <w:rPr>
          <w:rFonts w:ascii="Times New Roman" w:eastAsia="맑은 고딕" w:hAnsi="Times New Roman"/>
          <w:b/>
          <w:szCs w:val="22"/>
          <w:lang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sidR="00F65E4E">
        <w:rPr>
          <w:rFonts w:ascii="Times New Roman" w:eastAsia="맑은 고딕" w:hAnsi="Times New Roman"/>
          <w:b/>
          <w:szCs w:val="22"/>
          <w:lang w:eastAsia="ko-KR"/>
        </w:rPr>
        <w:t>7</w:t>
      </w:r>
      <w:r>
        <w:rPr>
          <w:rFonts w:ascii="Times New Roman" w:eastAsia="맑은 고딕" w:hAnsi="Times New Roman"/>
          <w:b/>
          <w:szCs w:val="22"/>
          <w:lang w:eastAsia="ko-KR"/>
        </w:rPr>
        <w:t xml:space="preserve">. The current local re-routing does not </w:t>
      </w:r>
      <w:r w:rsidRPr="00503B7E">
        <w:rPr>
          <w:rFonts w:ascii="Times New Roman" w:eastAsia="맑은 고딕" w:hAnsi="Times New Roman"/>
          <w:b/>
          <w:szCs w:val="22"/>
          <w:lang w:eastAsia="ko-KR"/>
        </w:rPr>
        <w:t>allow changing carried BAP address</w:t>
      </w:r>
      <w:r>
        <w:rPr>
          <w:rFonts w:ascii="Times New Roman" w:eastAsia="맑은 고딕" w:hAnsi="Times New Roman"/>
          <w:b/>
          <w:szCs w:val="22"/>
          <w:lang w:eastAsia="ko-KR"/>
        </w:rPr>
        <w:t xml:space="preserve"> and the BAP PDU may not be successfully delivered to the new donor DU. </w:t>
      </w:r>
    </w:p>
    <w:p w14:paraId="7363A0E0" w14:textId="77777777" w:rsidR="00503B7E" w:rsidRDefault="00503B7E" w:rsidP="002350E5">
      <w:pPr>
        <w:jc w:val="left"/>
        <w:rPr>
          <w:rFonts w:ascii="Times New Roman" w:eastAsia="맑은 고딕" w:hAnsi="Times New Roman"/>
          <w:szCs w:val="22"/>
          <w:lang w:eastAsia="ko-KR"/>
        </w:rPr>
      </w:pPr>
    </w:p>
    <w:p w14:paraId="501FB639" w14:textId="609912D2" w:rsidR="00503B7E" w:rsidRDefault="00503B7E" w:rsidP="002350E5">
      <w:pPr>
        <w:jc w:val="left"/>
        <w:rPr>
          <w:rFonts w:ascii="Times New Roman" w:eastAsia="맑은 고딕" w:hAnsi="Times New Roman"/>
          <w:szCs w:val="22"/>
          <w:lang w:eastAsia="ko-KR"/>
        </w:rPr>
      </w:pPr>
      <w:r>
        <w:rPr>
          <w:rFonts w:ascii="Times New Roman" w:eastAsia="맑은 고딕" w:hAnsi="Times New Roman"/>
          <w:szCs w:val="22"/>
          <w:lang w:eastAsia="ko-KR"/>
        </w:rPr>
        <w:t>W</w:t>
      </w:r>
      <w:r>
        <w:rPr>
          <w:rFonts w:ascii="Times New Roman" w:eastAsia="맑은 고딕" w:hAnsi="Times New Roman" w:hint="eastAsia"/>
          <w:szCs w:val="22"/>
          <w:lang w:eastAsia="ko-KR"/>
        </w:rPr>
        <w:t xml:space="preserve">ith </w:t>
      </w:r>
      <w:r>
        <w:rPr>
          <w:rFonts w:ascii="Times New Roman" w:eastAsia="맑은 고딕" w:hAnsi="Times New Roman"/>
          <w:szCs w:val="22"/>
          <w:lang w:eastAsia="ko-KR"/>
        </w:rPr>
        <w:t>observation 4, RAN2 needs to discuss whether changing BAP add</w:t>
      </w:r>
      <w:r w:rsidR="001A4C1E">
        <w:rPr>
          <w:rFonts w:ascii="Times New Roman" w:eastAsia="맑은 고딕" w:hAnsi="Times New Roman"/>
          <w:szCs w:val="22"/>
          <w:lang w:eastAsia="ko-KR"/>
        </w:rPr>
        <w:t xml:space="preserve">ress carried in the BAP PDU is allowed or not. In our view, clear and simple approach is to update BAP address carried in the BAP PDU only in case inter-donor DU local re-routing because Intra-donor DU local re-routing does not need to update BAP address. One more thing to make </w:t>
      </w:r>
      <w:r w:rsidR="00765C49">
        <w:rPr>
          <w:rFonts w:ascii="Times New Roman" w:eastAsia="맑은 고딕" w:hAnsi="Times New Roman"/>
          <w:szCs w:val="22"/>
          <w:lang w:eastAsia="ko-KR"/>
        </w:rPr>
        <w:lastRenderedPageBreak/>
        <w:t>this</w:t>
      </w:r>
      <w:r w:rsidR="001A4C1E">
        <w:rPr>
          <w:rFonts w:ascii="Times New Roman" w:eastAsia="맑은 고딕" w:hAnsi="Times New Roman"/>
          <w:szCs w:val="22"/>
          <w:lang w:eastAsia="ko-KR"/>
        </w:rPr>
        <w:t xml:space="preserve"> possible is that the IAB node can determine whether inter-donor DU local re-routing or intra-donor DU local re-routing is performed.</w:t>
      </w:r>
      <w:r w:rsidR="008517CB">
        <w:rPr>
          <w:rFonts w:ascii="Times New Roman" w:eastAsia="맑은 고딕" w:hAnsi="Times New Roman"/>
          <w:szCs w:val="22"/>
          <w:lang w:eastAsia="ko-KR"/>
        </w:rPr>
        <w:t xml:space="preserve"> Considering </w:t>
      </w:r>
      <w:r w:rsidR="00CA408E">
        <w:rPr>
          <w:rFonts w:ascii="Times New Roman" w:eastAsia="맑은 고딕" w:hAnsi="Times New Roman"/>
          <w:szCs w:val="22"/>
          <w:lang w:eastAsia="ko-KR"/>
        </w:rPr>
        <w:t>inter-donor DU</w:t>
      </w:r>
      <w:r w:rsidR="008517CB">
        <w:rPr>
          <w:rFonts w:ascii="Times New Roman" w:eastAsia="맑은 고딕" w:hAnsi="Times New Roman"/>
          <w:szCs w:val="22"/>
          <w:lang w:eastAsia="ko-KR"/>
        </w:rPr>
        <w:t xml:space="preserve"> migration is performed by a network command, the IAB node can determine whether inter-donor DU local re-routing is needed or not. </w:t>
      </w:r>
    </w:p>
    <w:p w14:paraId="755BE310" w14:textId="6D5FACEB" w:rsidR="001A4C1E" w:rsidRDefault="001A4C1E" w:rsidP="001A4C1E">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F65E4E">
        <w:rPr>
          <w:rFonts w:ascii="Times New Roman" w:eastAsia="맑은 고딕" w:hAnsi="Times New Roman"/>
          <w:b/>
          <w:szCs w:val="22"/>
          <w:lang w:eastAsia="ko-KR"/>
        </w:rPr>
        <w:t>6</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When inter-donor DU l</w:t>
      </w:r>
      <w:r w:rsidRPr="00F62323">
        <w:rPr>
          <w:rFonts w:ascii="Times New Roman" w:eastAsia="맑은 고딕" w:hAnsi="Times New Roman"/>
          <w:b/>
          <w:szCs w:val="22"/>
          <w:lang w:eastAsia="ko-KR"/>
        </w:rPr>
        <w:t>ocal re</w:t>
      </w:r>
      <w:r>
        <w:rPr>
          <w:rFonts w:ascii="Times New Roman" w:eastAsia="맑은 고딕" w:hAnsi="Times New Roman"/>
          <w:b/>
          <w:szCs w:val="22"/>
          <w:lang w:eastAsia="ko-KR"/>
        </w:rPr>
        <w:t>-</w:t>
      </w:r>
      <w:r w:rsidRPr="00F62323">
        <w:rPr>
          <w:rFonts w:ascii="Times New Roman" w:eastAsia="맑은 고딕" w:hAnsi="Times New Roman"/>
          <w:b/>
          <w:szCs w:val="22"/>
          <w:lang w:eastAsia="ko-KR"/>
        </w:rPr>
        <w:t xml:space="preserve">routing </w:t>
      </w:r>
      <w:r>
        <w:rPr>
          <w:rFonts w:ascii="Times New Roman" w:eastAsia="맑은 고딕" w:hAnsi="Times New Roman"/>
          <w:b/>
          <w:szCs w:val="22"/>
          <w:lang w:eastAsia="ko-KR"/>
        </w:rPr>
        <w:t xml:space="preserve">is performed, BAP address carried in the BAP PDU is updated to the BAP address of the new donor DU, i.e., no need to update BAP address in case of intra-donor DU local re-routing. </w:t>
      </w:r>
    </w:p>
    <w:p w14:paraId="5839C77D" w14:textId="77777777" w:rsidR="001A4C1E" w:rsidRDefault="001A4C1E" w:rsidP="002350E5">
      <w:pPr>
        <w:jc w:val="left"/>
        <w:rPr>
          <w:rFonts w:ascii="Times New Roman" w:eastAsia="맑은 고딕" w:hAnsi="Times New Roman"/>
          <w:szCs w:val="22"/>
          <w:lang w:eastAsia="ko-KR"/>
        </w:rPr>
      </w:pPr>
    </w:p>
    <w:p w14:paraId="00E32629" w14:textId="414593C7" w:rsidR="008517CB" w:rsidRDefault="008517CB" w:rsidP="002350E5">
      <w:pPr>
        <w:jc w:val="left"/>
        <w:rPr>
          <w:rFonts w:ascii="Times New Roman" w:eastAsia="맑은 고딕" w:hAnsi="Times New Roman"/>
          <w:szCs w:val="22"/>
          <w:lang w:eastAsia="ko-KR"/>
        </w:rPr>
      </w:pPr>
      <w:r>
        <w:rPr>
          <w:rFonts w:ascii="Times New Roman" w:eastAsia="맑은 고딕" w:hAnsi="Times New Roman"/>
          <w:szCs w:val="22"/>
          <w:lang w:eastAsia="ko-KR"/>
        </w:rPr>
        <w:t>The proposal 5 makes the BAP PDU delivered to the new donor DU successfully, but now remaining discussion point is about source IP filtering</w:t>
      </w:r>
      <w:r w:rsidR="00765C49">
        <w:rPr>
          <w:rFonts w:ascii="Times New Roman" w:eastAsia="맑은 고딕" w:hAnsi="Times New Roman"/>
          <w:szCs w:val="22"/>
          <w:lang w:eastAsia="ko-KR"/>
        </w:rPr>
        <w:t xml:space="preserve"> issue</w:t>
      </w:r>
      <w:r>
        <w:rPr>
          <w:rFonts w:ascii="Times New Roman" w:eastAsia="맑은 고딕" w:hAnsi="Times New Roman"/>
          <w:szCs w:val="22"/>
          <w:lang w:eastAsia="ko-KR"/>
        </w:rPr>
        <w:t xml:space="preserve">. Actually RAN3 solution is already proposed and discussed in RAN3 and </w:t>
      </w:r>
      <w:r w:rsidR="00765C49">
        <w:rPr>
          <w:rFonts w:ascii="Times New Roman" w:eastAsia="맑은 고딕" w:hAnsi="Times New Roman"/>
          <w:szCs w:val="22"/>
          <w:lang w:eastAsia="ko-KR"/>
        </w:rPr>
        <w:t xml:space="preserve">source </w:t>
      </w:r>
      <w:r>
        <w:rPr>
          <w:rFonts w:ascii="Times New Roman" w:eastAsia="맑은 고딕" w:hAnsi="Times New Roman"/>
          <w:szCs w:val="22"/>
          <w:lang w:eastAsia="ko-KR"/>
        </w:rPr>
        <w:t xml:space="preserve">IP filtering seems more RAN3 issue. Thus, RAN2 can wait how RAN3 conclude this IP filtering issue and if they needs some RAN2 </w:t>
      </w:r>
      <w:r w:rsidR="002A7C81">
        <w:rPr>
          <w:rFonts w:ascii="Times New Roman" w:eastAsia="맑은 고딕" w:hAnsi="Times New Roman"/>
          <w:szCs w:val="22"/>
          <w:lang w:eastAsia="ko-KR"/>
        </w:rPr>
        <w:t>involvement</w:t>
      </w:r>
      <w:r>
        <w:rPr>
          <w:rFonts w:ascii="Times New Roman" w:eastAsia="맑은 고딕" w:hAnsi="Times New Roman"/>
          <w:szCs w:val="22"/>
          <w:lang w:eastAsia="ko-KR"/>
        </w:rPr>
        <w:t xml:space="preserve">, </w:t>
      </w:r>
      <w:r w:rsidR="00765C49">
        <w:rPr>
          <w:rFonts w:ascii="Times New Roman" w:eastAsia="맑은 고딕" w:hAnsi="Times New Roman"/>
          <w:szCs w:val="22"/>
          <w:lang w:eastAsia="ko-KR"/>
        </w:rPr>
        <w:t xml:space="preserve">then </w:t>
      </w:r>
      <w:r>
        <w:rPr>
          <w:rFonts w:ascii="Times New Roman" w:eastAsia="맑은 고딕" w:hAnsi="Times New Roman"/>
          <w:szCs w:val="22"/>
          <w:lang w:eastAsia="ko-KR"/>
        </w:rPr>
        <w:t xml:space="preserve">RAN2 can discuss this issue based on </w:t>
      </w:r>
      <w:r w:rsidR="002A7C81">
        <w:rPr>
          <w:rFonts w:ascii="Times New Roman" w:eastAsia="맑은 고딕" w:hAnsi="Times New Roman"/>
          <w:szCs w:val="22"/>
          <w:lang w:eastAsia="ko-KR"/>
        </w:rPr>
        <w:t xml:space="preserve">the LS from RAN3. </w:t>
      </w:r>
    </w:p>
    <w:p w14:paraId="7E6FC4E7" w14:textId="79809BEF" w:rsidR="008517CB" w:rsidRDefault="002A7C81" w:rsidP="002350E5">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F65E4E">
        <w:rPr>
          <w:rFonts w:ascii="Times New Roman" w:eastAsia="맑은 고딕" w:hAnsi="Times New Roman"/>
          <w:b/>
          <w:szCs w:val="22"/>
          <w:lang w:eastAsia="ko-KR"/>
        </w:rPr>
        <w:t>7</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RAN2 </w:t>
      </w:r>
      <w:r w:rsidRPr="002A7C81">
        <w:rPr>
          <w:rFonts w:ascii="Times New Roman" w:eastAsia="맑은 고딕" w:hAnsi="Times New Roman"/>
          <w:b/>
          <w:szCs w:val="22"/>
          <w:lang w:eastAsia="ko-KR"/>
        </w:rPr>
        <w:t xml:space="preserve">wait for more progress to be made in RAN3 on </w:t>
      </w:r>
      <w:r>
        <w:rPr>
          <w:rFonts w:ascii="Times New Roman" w:eastAsia="맑은 고딕" w:hAnsi="Times New Roman"/>
          <w:b/>
          <w:szCs w:val="22"/>
          <w:lang w:eastAsia="ko-KR"/>
        </w:rPr>
        <w:t xml:space="preserve">source IP filtering issue. </w:t>
      </w:r>
    </w:p>
    <w:p w14:paraId="7890B22B" w14:textId="77777777" w:rsidR="00F62323" w:rsidRDefault="00F62323" w:rsidP="002350E5">
      <w:pPr>
        <w:jc w:val="left"/>
        <w:rPr>
          <w:rFonts w:ascii="Times New Roman" w:eastAsia="맑은 고딕" w:hAnsi="Times New Roman"/>
          <w:szCs w:val="22"/>
          <w:lang w:val="en-US" w:eastAsia="ko-KR"/>
        </w:rPr>
      </w:pPr>
    </w:p>
    <w:p w14:paraId="6FE7D533" w14:textId="2BB71A6A" w:rsidR="002A7C81" w:rsidRPr="0039541A" w:rsidRDefault="002A7C81" w:rsidP="002A7C81">
      <w:pPr>
        <w:jc w:val="left"/>
        <w:rPr>
          <w:rFonts w:ascii="Times New Roman" w:eastAsia="맑은 고딕" w:hAnsi="Times New Roman"/>
          <w:b/>
          <w:sz w:val="22"/>
          <w:szCs w:val="22"/>
          <w:u w:val="single"/>
          <w:lang w:val="en-US" w:eastAsia="ko-KR"/>
        </w:rPr>
      </w:pPr>
      <w:r w:rsidRPr="002A7C81">
        <w:rPr>
          <w:rFonts w:ascii="Times New Roman" w:eastAsia="맑은 고딕" w:hAnsi="Times New Roman"/>
          <w:b/>
          <w:sz w:val="22"/>
          <w:szCs w:val="22"/>
          <w:u w:val="single"/>
          <w:lang w:val="en-US" w:eastAsia="ko-KR"/>
        </w:rPr>
        <w:t>Local re</w:t>
      </w:r>
      <w:r w:rsidR="005E68E4">
        <w:rPr>
          <w:rFonts w:ascii="Times New Roman" w:eastAsia="맑은 고딕" w:hAnsi="Times New Roman"/>
          <w:b/>
          <w:sz w:val="22"/>
          <w:szCs w:val="22"/>
          <w:u w:val="single"/>
          <w:lang w:val="en-US" w:eastAsia="ko-KR"/>
        </w:rPr>
        <w:t>-</w:t>
      </w:r>
      <w:r w:rsidRPr="002A7C81">
        <w:rPr>
          <w:rFonts w:ascii="Times New Roman" w:eastAsia="맑은 고딕" w:hAnsi="Times New Roman"/>
          <w:b/>
          <w:sz w:val="22"/>
          <w:szCs w:val="22"/>
          <w:u w:val="single"/>
          <w:lang w:val="en-US" w:eastAsia="ko-KR"/>
        </w:rPr>
        <w:t>routing based on delay</w:t>
      </w:r>
      <w:r>
        <w:rPr>
          <w:rFonts w:ascii="Times New Roman" w:eastAsia="맑은 고딕" w:hAnsi="Times New Roman"/>
          <w:b/>
          <w:sz w:val="22"/>
          <w:szCs w:val="22"/>
          <w:u w:val="single"/>
          <w:lang w:val="en-US" w:eastAsia="ko-KR"/>
        </w:rPr>
        <w:t xml:space="preserve"> and fairness</w:t>
      </w:r>
    </w:p>
    <w:p w14:paraId="33A17FF5" w14:textId="652AB592" w:rsidR="002A7C81" w:rsidRDefault="00CA408E" w:rsidP="00A758D7">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Basically, local re-routing is introduced and now enhanced to cover </w:t>
      </w:r>
      <w:r w:rsidR="00996C36">
        <w:rPr>
          <w:rFonts w:ascii="Times New Roman" w:eastAsia="맑은 고딕" w:hAnsi="Times New Roman"/>
          <w:szCs w:val="22"/>
          <w:lang w:val="en-US" w:eastAsia="ko-KR"/>
        </w:rPr>
        <w:t xml:space="preserve">only </w:t>
      </w:r>
      <w:r>
        <w:rPr>
          <w:rFonts w:ascii="Times New Roman" w:eastAsia="맑은 고딕" w:hAnsi="Times New Roman"/>
          <w:szCs w:val="22"/>
          <w:lang w:val="en-US" w:eastAsia="ko-KR"/>
        </w:rPr>
        <w:t>unexpected situation</w:t>
      </w:r>
      <w:r w:rsidR="004B689B">
        <w:rPr>
          <w:rFonts w:ascii="Times New Roman" w:eastAsia="맑은 고딕" w:hAnsi="Times New Roman"/>
          <w:szCs w:val="22"/>
          <w:lang w:val="en-US" w:eastAsia="ko-KR"/>
        </w:rPr>
        <w:t>s</w:t>
      </w:r>
      <w:r>
        <w:rPr>
          <w:rFonts w:ascii="Times New Roman" w:eastAsia="맑은 고딕" w:hAnsi="Times New Roman"/>
          <w:szCs w:val="22"/>
          <w:lang w:val="en-US" w:eastAsia="ko-KR"/>
        </w:rPr>
        <w:t xml:space="preserve"> such as BH RLF, congestion, and inter-donor DU migration</w:t>
      </w:r>
      <w:r w:rsidR="004B689B">
        <w:rPr>
          <w:rFonts w:ascii="Times New Roman" w:eastAsia="맑은 고딕" w:hAnsi="Times New Roman"/>
          <w:szCs w:val="22"/>
          <w:lang w:val="en-US" w:eastAsia="ko-KR"/>
        </w:rPr>
        <w:t xml:space="preserve">. </w:t>
      </w:r>
      <w:r w:rsidR="00996C36">
        <w:rPr>
          <w:rFonts w:ascii="Times New Roman" w:eastAsia="맑은 고딕" w:hAnsi="Times New Roman"/>
          <w:szCs w:val="22"/>
          <w:lang w:val="en-US" w:eastAsia="ko-KR"/>
        </w:rPr>
        <w:t>Of course, local re-routing may impact to IAB network because unexpected data will be transmitted other path unlike original intention of IAB donor CU during performing local re-routing. This means that th</w:t>
      </w:r>
      <w:r w:rsidR="00996C36" w:rsidRPr="00996C36">
        <w:rPr>
          <w:rFonts w:ascii="Times New Roman" w:eastAsia="맑은 고딕" w:hAnsi="Times New Roman"/>
          <w:szCs w:val="22"/>
          <w:lang w:val="en-US" w:eastAsia="ko-KR"/>
        </w:rPr>
        <w:t xml:space="preserve">e IAB donor </w:t>
      </w:r>
      <w:r w:rsidR="00996C36">
        <w:rPr>
          <w:rFonts w:ascii="Times New Roman" w:eastAsia="맑은 고딕" w:hAnsi="Times New Roman"/>
          <w:szCs w:val="22"/>
          <w:lang w:val="en-US" w:eastAsia="ko-KR"/>
        </w:rPr>
        <w:t>CU</w:t>
      </w:r>
      <w:r w:rsidR="00996C36" w:rsidRPr="00996C36">
        <w:rPr>
          <w:rFonts w:ascii="Times New Roman" w:eastAsia="맑은 고딕" w:hAnsi="Times New Roman"/>
          <w:szCs w:val="22"/>
          <w:lang w:val="en-US" w:eastAsia="ko-KR"/>
        </w:rPr>
        <w:t xml:space="preserve"> may not estimate or know exact condition of the whole IAB network</w:t>
      </w:r>
      <w:r w:rsidR="00996C36">
        <w:rPr>
          <w:rFonts w:ascii="Times New Roman" w:eastAsia="맑은 고딕" w:hAnsi="Times New Roman"/>
          <w:szCs w:val="22"/>
          <w:lang w:val="en-US" w:eastAsia="ko-KR"/>
        </w:rPr>
        <w:t xml:space="preserve"> for some time. However, considering that IAB network maintained by the operator, those unexpected situation would happen sporadically. Short and sporadic local re-routing may not be </w:t>
      </w:r>
      <w:r w:rsidR="00A758D7">
        <w:rPr>
          <w:rFonts w:ascii="Times New Roman" w:eastAsia="맑은 고딕" w:hAnsi="Times New Roman"/>
          <w:szCs w:val="22"/>
          <w:lang w:val="en-US" w:eastAsia="ko-KR"/>
        </w:rPr>
        <w:t xml:space="preserve">a </w:t>
      </w:r>
      <w:r w:rsidR="00996C36">
        <w:rPr>
          <w:rFonts w:ascii="Times New Roman" w:eastAsia="맑은 고딕" w:hAnsi="Times New Roman"/>
          <w:szCs w:val="22"/>
          <w:lang w:val="en-US" w:eastAsia="ko-KR"/>
        </w:rPr>
        <w:t>big issue to manage overall I</w:t>
      </w:r>
      <w:r w:rsidR="00A758D7">
        <w:rPr>
          <w:rFonts w:ascii="Times New Roman" w:eastAsia="맑은 고딕" w:hAnsi="Times New Roman"/>
          <w:szCs w:val="22"/>
          <w:lang w:val="en-US" w:eastAsia="ko-KR"/>
        </w:rPr>
        <w:t xml:space="preserve">AB network by the IAB donor CU. </w:t>
      </w:r>
    </w:p>
    <w:p w14:paraId="328498E0" w14:textId="2E06DB74" w:rsidR="00A758D7" w:rsidRDefault="00A758D7" w:rsidP="00A758D7">
      <w:pPr>
        <w:jc w:val="left"/>
        <w:rPr>
          <w:rFonts w:ascii="Times New Roman" w:eastAsia="맑은 고딕" w:hAnsi="Times New Roman"/>
          <w:szCs w:val="22"/>
          <w:lang w:val="en-US"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sidR="00F65E4E">
        <w:rPr>
          <w:rFonts w:ascii="Times New Roman" w:eastAsia="맑은 고딕" w:hAnsi="Times New Roman"/>
          <w:b/>
          <w:szCs w:val="22"/>
          <w:lang w:eastAsia="ko-KR"/>
        </w:rPr>
        <w:t>8</w:t>
      </w:r>
      <w:r>
        <w:rPr>
          <w:rFonts w:ascii="Times New Roman" w:eastAsia="맑은 고딕" w:hAnsi="Times New Roman"/>
          <w:b/>
          <w:szCs w:val="22"/>
          <w:lang w:eastAsia="ko-KR"/>
        </w:rPr>
        <w:t>.</w:t>
      </w:r>
      <w:r w:rsidR="0056759B">
        <w:rPr>
          <w:rFonts w:ascii="Times New Roman" w:eastAsia="맑은 고딕" w:hAnsi="Times New Roman"/>
          <w:b/>
          <w:szCs w:val="22"/>
          <w:lang w:eastAsia="ko-KR"/>
        </w:rPr>
        <w:t xml:space="preserve"> If l</w:t>
      </w:r>
      <w:r>
        <w:rPr>
          <w:rFonts w:ascii="Times New Roman" w:eastAsia="맑은 고딕" w:hAnsi="Times New Roman"/>
          <w:b/>
          <w:szCs w:val="22"/>
          <w:lang w:eastAsia="ko-KR"/>
        </w:rPr>
        <w:t xml:space="preserve">ocal re-routing </w:t>
      </w:r>
      <w:r w:rsidR="0056759B">
        <w:rPr>
          <w:rFonts w:ascii="Times New Roman" w:eastAsia="맑은 고딕" w:hAnsi="Times New Roman"/>
          <w:b/>
          <w:szCs w:val="22"/>
          <w:lang w:eastAsia="ko-KR"/>
        </w:rPr>
        <w:t xml:space="preserve">is allowed </w:t>
      </w:r>
      <w:r>
        <w:rPr>
          <w:rFonts w:ascii="Times New Roman" w:eastAsia="맑은 고딕" w:hAnsi="Times New Roman"/>
          <w:b/>
          <w:szCs w:val="22"/>
          <w:lang w:eastAsia="ko-KR"/>
        </w:rPr>
        <w:t xml:space="preserve">only for unexpected situation such as </w:t>
      </w:r>
      <w:r w:rsidRPr="00A758D7">
        <w:rPr>
          <w:rFonts w:ascii="Times New Roman" w:eastAsia="맑은 고딕" w:hAnsi="Times New Roman"/>
          <w:b/>
          <w:szCs w:val="22"/>
          <w:lang w:eastAsia="ko-KR"/>
        </w:rPr>
        <w:t>BH RLF, congestion, and inter-donor DU migration</w:t>
      </w:r>
      <w:r w:rsidR="0056759B">
        <w:rPr>
          <w:rFonts w:ascii="Times New Roman" w:eastAsia="맑은 고딕" w:hAnsi="Times New Roman"/>
          <w:b/>
          <w:szCs w:val="22"/>
          <w:lang w:eastAsia="ko-KR"/>
        </w:rPr>
        <w:t>, local re-routing</w:t>
      </w:r>
      <w:r>
        <w:rPr>
          <w:rFonts w:ascii="Times New Roman" w:eastAsia="맑은 고딕" w:hAnsi="Times New Roman"/>
          <w:b/>
          <w:szCs w:val="22"/>
          <w:lang w:eastAsia="ko-KR"/>
        </w:rPr>
        <w:t xml:space="preserve"> </w:t>
      </w:r>
      <w:r w:rsidRPr="00A758D7">
        <w:rPr>
          <w:rFonts w:ascii="Times New Roman" w:eastAsia="맑은 고딕" w:hAnsi="Times New Roman"/>
          <w:b/>
          <w:szCs w:val="22"/>
          <w:lang w:eastAsia="ko-KR"/>
        </w:rPr>
        <w:t xml:space="preserve">may not </w:t>
      </w:r>
      <w:r w:rsidR="0056759B">
        <w:rPr>
          <w:rFonts w:ascii="Times New Roman" w:eastAsia="맑은 고딕" w:hAnsi="Times New Roman"/>
          <w:b/>
          <w:szCs w:val="22"/>
          <w:lang w:eastAsia="ko-KR"/>
        </w:rPr>
        <w:t xml:space="preserve">happen frequently. </w:t>
      </w:r>
    </w:p>
    <w:p w14:paraId="28BF93E9" w14:textId="77777777" w:rsidR="005E68E4" w:rsidRPr="00A758D7" w:rsidRDefault="005E68E4" w:rsidP="002350E5">
      <w:pPr>
        <w:jc w:val="left"/>
        <w:rPr>
          <w:rFonts w:ascii="Times New Roman" w:eastAsia="맑은 고딕" w:hAnsi="Times New Roman"/>
          <w:szCs w:val="22"/>
          <w:lang w:val="en-US" w:eastAsia="ko-KR"/>
        </w:rPr>
      </w:pPr>
    </w:p>
    <w:p w14:paraId="589A1F7E" w14:textId="4FE46AF9" w:rsidR="005E68E4" w:rsidRDefault="0056759B"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 xml:space="preserve">Unlike observation 5, if </w:t>
      </w:r>
      <w:r w:rsidR="00A758D7">
        <w:rPr>
          <w:rFonts w:ascii="Times New Roman" w:eastAsia="맑은 고딕" w:hAnsi="Times New Roman"/>
          <w:szCs w:val="22"/>
          <w:lang w:val="en-US" w:eastAsia="ko-KR"/>
        </w:rPr>
        <w:t xml:space="preserve">the IAB node </w:t>
      </w:r>
      <w:r>
        <w:rPr>
          <w:rFonts w:ascii="Times New Roman" w:eastAsia="맑은 고딕" w:hAnsi="Times New Roman"/>
          <w:szCs w:val="22"/>
          <w:lang w:val="en-US" w:eastAsia="ko-KR"/>
        </w:rPr>
        <w:t xml:space="preserve">is allowed to </w:t>
      </w:r>
      <w:r w:rsidR="00A758D7">
        <w:rPr>
          <w:rFonts w:ascii="Times New Roman" w:eastAsia="맑은 고딕" w:hAnsi="Times New Roman"/>
          <w:szCs w:val="22"/>
          <w:lang w:val="en-US" w:eastAsia="ko-KR"/>
        </w:rPr>
        <w:t xml:space="preserve">perform local re-routing </w:t>
      </w:r>
      <w:r>
        <w:rPr>
          <w:rFonts w:ascii="Times New Roman" w:eastAsia="맑은 고딕" w:hAnsi="Times New Roman"/>
          <w:szCs w:val="22"/>
          <w:lang w:val="en-US" w:eastAsia="ko-KR"/>
        </w:rPr>
        <w:t xml:space="preserve">by itself </w:t>
      </w:r>
      <w:r w:rsidR="00A758D7">
        <w:rPr>
          <w:rFonts w:ascii="Times New Roman" w:eastAsia="맑은 고딕" w:hAnsi="Times New Roman"/>
          <w:szCs w:val="22"/>
          <w:lang w:val="en-US" w:eastAsia="ko-KR"/>
        </w:rPr>
        <w:t>to select the best path based on load or delay</w:t>
      </w:r>
      <w:r>
        <w:rPr>
          <w:rFonts w:ascii="Times New Roman" w:eastAsia="맑은 고딕" w:hAnsi="Times New Roman"/>
          <w:szCs w:val="22"/>
          <w:lang w:val="en-US" w:eastAsia="ko-KR"/>
        </w:rPr>
        <w:t xml:space="preserve">, the IAB node would perform local re-routing frequently to find the best path based on real time load and delay. This means that </w:t>
      </w:r>
      <w:r w:rsidRPr="00CA408E">
        <w:rPr>
          <w:rFonts w:ascii="Times New Roman" w:eastAsia="맑은 고딕" w:hAnsi="Times New Roman"/>
          <w:szCs w:val="22"/>
          <w:lang w:val="en-US" w:eastAsia="ko-KR"/>
        </w:rPr>
        <w:t xml:space="preserve">many IAB nodes may perform local re-routing </w:t>
      </w:r>
      <w:r w:rsidR="00765C49">
        <w:rPr>
          <w:rFonts w:ascii="Times New Roman" w:eastAsia="맑은 고딕" w:hAnsi="Times New Roman"/>
          <w:szCs w:val="22"/>
          <w:lang w:val="en-US" w:eastAsia="ko-KR"/>
        </w:rPr>
        <w:t xml:space="preserve">frequently and </w:t>
      </w:r>
      <w:r w:rsidRPr="00CA408E">
        <w:rPr>
          <w:rFonts w:ascii="Times New Roman" w:eastAsia="맑은 고딕" w:hAnsi="Times New Roman"/>
          <w:szCs w:val="22"/>
          <w:lang w:val="en-US" w:eastAsia="ko-KR"/>
        </w:rPr>
        <w:t>simultaneously</w:t>
      </w:r>
      <w:r w:rsidR="00765C49">
        <w:rPr>
          <w:rFonts w:ascii="Times New Roman" w:eastAsia="맑은 고딕" w:hAnsi="Times New Roman"/>
          <w:szCs w:val="22"/>
          <w:lang w:val="en-US" w:eastAsia="ko-KR"/>
        </w:rPr>
        <w:t>. I</w:t>
      </w:r>
      <w:r w:rsidR="00765C49" w:rsidRPr="00765C49">
        <w:rPr>
          <w:rFonts w:ascii="Times New Roman" w:eastAsia="맑은 고딕" w:hAnsi="Times New Roman"/>
          <w:szCs w:val="22"/>
          <w:lang w:val="en-US" w:eastAsia="ko-KR"/>
        </w:rPr>
        <w:t>n the light of</w:t>
      </w:r>
      <w:r w:rsidR="00765C49">
        <w:rPr>
          <w:rFonts w:ascii="Times New Roman" w:eastAsia="맑은 고딕" w:hAnsi="Times New Roman"/>
          <w:szCs w:val="22"/>
          <w:lang w:val="en-US" w:eastAsia="ko-KR"/>
        </w:rPr>
        <w:t xml:space="preserve"> this fact, </w:t>
      </w:r>
      <w:r>
        <w:rPr>
          <w:rFonts w:ascii="Times New Roman" w:eastAsia="맑은 고딕" w:hAnsi="Times New Roman"/>
          <w:szCs w:val="22"/>
          <w:lang w:val="en-US" w:eastAsia="ko-KR"/>
        </w:rPr>
        <w:t>t</w:t>
      </w:r>
      <w:r w:rsidRPr="0056759B">
        <w:rPr>
          <w:rFonts w:ascii="Times New Roman" w:eastAsia="맑은 고딕" w:hAnsi="Times New Roman"/>
          <w:szCs w:val="22"/>
          <w:lang w:val="en-US" w:eastAsia="ko-KR"/>
        </w:rPr>
        <w:t xml:space="preserve">he IAB donor </w:t>
      </w:r>
      <w:r>
        <w:rPr>
          <w:rFonts w:ascii="Times New Roman" w:eastAsia="맑은 고딕" w:hAnsi="Times New Roman"/>
          <w:szCs w:val="22"/>
          <w:lang w:val="en-US" w:eastAsia="ko-KR"/>
        </w:rPr>
        <w:t>CU</w:t>
      </w:r>
      <w:r w:rsidRPr="0056759B">
        <w:rPr>
          <w:rFonts w:ascii="Times New Roman" w:eastAsia="맑은 고딕" w:hAnsi="Times New Roman"/>
          <w:szCs w:val="22"/>
          <w:lang w:val="en-US" w:eastAsia="ko-KR"/>
        </w:rPr>
        <w:t xml:space="preserve"> may have trouble to support </w:t>
      </w:r>
      <w:proofErr w:type="spellStart"/>
      <w:r w:rsidRPr="0056759B">
        <w:rPr>
          <w:rFonts w:ascii="Times New Roman" w:eastAsia="맑은 고딕" w:hAnsi="Times New Roman"/>
          <w:szCs w:val="22"/>
          <w:lang w:val="en-US" w:eastAsia="ko-KR"/>
        </w:rPr>
        <w:t>QoS</w:t>
      </w:r>
      <w:proofErr w:type="spellEnd"/>
      <w:r w:rsidRPr="0056759B">
        <w:rPr>
          <w:rFonts w:ascii="Times New Roman" w:eastAsia="맑은 고딕" w:hAnsi="Times New Roman"/>
          <w:szCs w:val="22"/>
          <w:lang w:val="en-US" w:eastAsia="ko-KR"/>
        </w:rPr>
        <w:t xml:space="preserve"> of a new radio bearer due to this lack of information on the IAB network status</w:t>
      </w:r>
      <w:r>
        <w:rPr>
          <w:rFonts w:ascii="Times New Roman" w:eastAsia="맑은 고딕" w:hAnsi="Times New Roman"/>
          <w:szCs w:val="22"/>
          <w:lang w:val="en-US" w:eastAsia="ko-KR"/>
        </w:rPr>
        <w:t xml:space="preserve"> because </w:t>
      </w:r>
      <w:r w:rsidR="00A063F4">
        <w:rPr>
          <w:rFonts w:ascii="Times New Roman" w:eastAsia="맑은 고딕" w:hAnsi="Times New Roman"/>
          <w:szCs w:val="22"/>
          <w:lang w:val="en-US" w:eastAsia="ko-KR"/>
        </w:rPr>
        <w:t xml:space="preserve">frequent and simultaneous local re-routing makes </w:t>
      </w:r>
      <w:r>
        <w:rPr>
          <w:rFonts w:ascii="Times New Roman" w:eastAsia="맑은 고딕" w:hAnsi="Times New Roman"/>
          <w:szCs w:val="22"/>
          <w:lang w:val="en-US" w:eastAsia="ko-KR"/>
        </w:rPr>
        <w:t xml:space="preserve">it </w:t>
      </w:r>
      <w:r w:rsidR="00A063F4">
        <w:rPr>
          <w:rFonts w:ascii="Times New Roman" w:eastAsia="맑은 고딕" w:hAnsi="Times New Roman"/>
          <w:szCs w:val="22"/>
          <w:lang w:val="en-US" w:eastAsia="ko-KR"/>
        </w:rPr>
        <w:t>im</w:t>
      </w:r>
      <w:r>
        <w:rPr>
          <w:rFonts w:ascii="Times New Roman" w:eastAsia="맑은 고딕" w:hAnsi="Times New Roman"/>
          <w:szCs w:val="22"/>
          <w:lang w:val="en-US" w:eastAsia="ko-KR"/>
        </w:rPr>
        <w:t>possible to</w:t>
      </w:r>
      <w:r w:rsidRPr="0056759B">
        <w:rPr>
          <w:rFonts w:ascii="Times New Roman" w:eastAsia="맑은 고딕" w:hAnsi="Times New Roman"/>
          <w:szCs w:val="22"/>
          <w:lang w:val="en-US" w:eastAsia="ko-KR"/>
        </w:rPr>
        <w:t xml:space="preserve"> estimate or know exact condit</w:t>
      </w:r>
      <w:r>
        <w:rPr>
          <w:rFonts w:ascii="Times New Roman" w:eastAsia="맑은 고딕" w:hAnsi="Times New Roman"/>
          <w:szCs w:val="22"/>
          <w:lang w:val="en-US" w:eastAsia="ko-KR"/>
        </w:rPr>
        <w:t>ion of the whole IAB network</w:t>
      </w:r>
      <w:r w:rsidRPr="0056759B">
        <w:rPr>
          <w:rFonts w:ascii="Times New Roman" w:eastAsia="맑은 고딕" w:hAnsi="Times New Roman"/>
          <w:szCs w:val="22"/>
          <w:lang w:val="en-US" w:eastAsia="ko-KR"/>
        </w:rPr>
        <w:t>.</w:t>
      </w:r>
      <w:r>
        <w:rPr>
          <w:rFonts w:ascii="Times New Roman" w:eastAsia="맑은 고딕" w:hAnsi="Times New Roman"/>
          <w:szCs w:val="22"/>
          <w:lang w:val="en-US" w:eastAsia="ko-KR"/>
        </w:rPr>
        <w:t xml:space="preserve"> </w:t>
      </w:r>
    </w:p>
    <w:p w14:paraId="44B88644" w14:textId="068E5890" w:rsidR="0056759B" w:rsidRDefault="0056759B" w:rsidP="0056759B">
      <w:pPr>
        <w:jc w:val="left"/>
        <w:rPr>
          <w:rFonts w:ascii="Times New Roman" w:eastAsia="맑은 고딕" w:hAnsi="Times New Roman"/>
          <w:szCs w:val="22"/>
          <w:lang w:val="en-US"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sidR="00F65E4E">
        <w:rPr>
          <w:rFonts w:ascii="Times New Roman" w:eastAsia="맑은 고딕" w:hAnsi="Times New Roman"/>
          <w:b/>
          <w:szCs w:val="22"/>
          <w:lang w:eastAsia="ko-KR"/>
        </w:rPr>
        <w:t>9</w:t>
      </w:r>
      <w:r>
        <w:rPr>
          <w:rFonts w:ascii="Times New Roman" w:eastAsia="맑은 고딕" w:hAnsi="Times New Roman"/>
          <w:b/>
          <w:szCs w:val="22"/>
          <w:lang w:eastAsia="ko-KR"/>
        </w:rPr>
        <w:t xml:space="preserve">. If </w:t>
      </w:r>
      <w:r w:rsidRPr="0056759B">
        <w:rPr>
          <w:rFonts w:ascii="Times New Roman" w:eastAsia="맑은 고딕" w:hAnsi="Times New Roman"/>
          <w:b/>
          <w:szCs w:val="22"/>
          <w:lang w:eastAsia="ko-KR"/>
        </w:rPr>
        <w:t>the IAB node is allowed to perform local re-routing by itself to select the best path based on load or delay</w:t>
      </w:r>
      <w:r>
        <w:rPr>
          <w:rFonts w:ascii="Times New Roman" w:eastAsia="맑은 고딕" w:hAnsi="Times New Roman"/>
          <w:b/>
          <w:szCs w:val="22"/>
          <w:lang w:eastAsia="ko-KR"/>
        </w:rPr>
        <w:t xml:space="preserve">, local re-routing would be performed frequently and simultaneously over whole IAB network. </w:t>
      </w:r>
    </w:p>
    <w:p w14:paraId="08BB6553" w14:textId="77777777" w:rsidR="0056759B" w:rsidRPr="0056759B" w:rsidRDefault="0056759B" w:rsidP="002350E5">
      <w:pPr>
        <w:jc w:val="left"/>
        <w:rPr>
          <w:rFonts w:ascii="Times New Roman" w:eastAsia="맑은 고딕" w:hAnsi="Times New Roman"/>
          <w:szCs w:val="22"/>
          <w:lang w:eastAsia="ko-KR"/>
        </w:rPr>
      </w:pPr>
    </w:p>
    <w:p w14:paraId="182ACD10" w14:textId="7FCC4798" w:rsidR="0056759B" w:rsidRDefault="00A063F4" w:rsidP="002350E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Given</w:t>
      </w:r>
      <w:r w:rsidR="0056759B">
        <w:rPr>
          <w:rFonts w:ascii="Times New Roman" w:eastAsia="맑은 고딕" w:hAnsi="Times New Roman" w:hint="eastAsia"/>
          <w:szCs w:val="22"/>
          <w:lang w:val="en-US" w:eastAsia="ko-KR"/>
        </w:rPr>
        <w:t xml:space="preserve"> </w:t>
      </w:r>
      <w:r w:rsidR="0056759B">
        <w:rPr>
          <w:rFonts w:ascii="Times New Roman" w:eastAsia="맑은 고딕" w:hAnsi="Times New Roman"/>
          <w:szCs w:val="22"/>
          <w:lang w:val="en-US" w:eastAsia="ko-KR"/>
        </w:rPr>
        <w:t xml:space="preserve">observation 5 and 6, we think that local re-routing based on the delay and load is not needed and </w:t>
      </w:r>
      <w:r>
        <w:rPr>
          <w:rFonts w:ascii="Times New Roman" w:eastAsia="맑은 고딕" w:hAnsi="Times New Roman"/>
          <w:szCs w:val="22"/>
          <w:lang w:val="en-US" w:eastAsia="ko-KR"/>
        </w:rPr>
        <w:t xml:space="preserve">it would be better to support </w:t>
      </w:r>
      <w:r w:rsidR="0056759B">
        <w:rPr>
          <w:rFonts w:ascii="Times New Roman" w:eastAsia="맑은 고딕" w:hAnsi="Times New Roman"/>
          <w:szCs w:val="22"/>
          <w:lang w:val="en-US" w:eastAsia="ko-KR"/>
        </w:rPr>
        <w:t>local re-routing only in case of unexpected situation</w:t>
      </w:r>
      <w:r>
        <w:rPr>
          <w:rFonts w:ascii="Times New Roman" w:eastAsia="맑은 고딕" w:hAnsi="Times New Roman"/>
          <w:szCs w:val="22"/>
          <w:lang w:val="en-US" w:eastAsia="ko-KR"/>
        </w:rPr>
        <w:t>s</w:t>
      </w:r>
      <w:r w:rsidR="0056759B">
        <w:rPr>
          <w:rFonts w:ascii="Times New Roman" w:eastAsia="맑은 고딕" w:hAnsi="Times New Roman"/>
          <w:szCs w:val="22"/>
          <w:lang w:val="en-US" w:eastAsia="ko-KR"/>
        </w:rPr>
        <w:t xml:space="preserve">. </w:t>
      </w:r>
    </w:p>
    <w:p w14:paraId="3B066C9E" w14:textId="37B1644B" w:rsidR="0056759B" w:rsidRDefault="0056759B" w:rsidP="0056759B">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sidR="00F65E4E">
        <w:rPr>
          <w:rFonts w:ascii="Times New Roman" w:eastAsia="맑은 고딕" w:hAnsi="Times New Roman"/>
          <w:b/>
          <w:szCs w:val="22"/>
          <w:lang w:eastAsia="ko-KR"/>
        </w:rPr>
        <w:t>8</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56759B">
        <w:rPr>
          <w:rFonts w:ascii="Times New Roman" w:eastAsia="맑은 고딕" w:hAnsi="Times New Roman"/>
          <w:b/>
          <w:szCs w:val="22"/>
          <w:lang w:eastAsia="ko-KR"/>
        </w:rPr>
        <w:t>Local re-routing based on delay and fairness is not supported</w:t>
      </w:r>
      <w:r>
        <w:rPr>
          <w:rFonts w:ascii="Times New Roman" w:eastAsia="맑은 고딕" w:hAnsi="Times New Roman"/>
          <w:b/>
          <w:szCs w:val="22"/>
          <w:lang w:eastAsia="ko-KR"/>
        </w:rPr>
        <w:t xml:space="preserve">. </w:t>
      </w:r>
    </w:p>
    <w:p w14:paraId="5639E6B8" w14:textId="77777777" w:rsidR="00A758D7" w:rsidRPr="00A758D7" w:rsidRDefault="00A758D7" w:rsidP="002C3E17">
      <w:pPr>
        <w:jc w:val="left"/>
        <w:rPr>
          <w:rFonts w:eastAsia="SimSun" w:cs="Arial"/>
        </w:rPr>
      </w:pPr>
    </w:p>
    <w:p w14:paraId="7EA857D4" w14:textId="77777777" w:rsidR="008C10C3" w:rsidRDefault="00100BF3" w:rsidP="008C10C3">
      <w:pPr>
        <w:pStyle w:val="1"/>
      </w:pPr>
      <w:bookmarkStart w:id="6" w:name="_Toc450908196"/>
      <w:bookmarkStart w:id="7" w:name="_In-sequence_SDU_delivery"/>
      <w:bookmarkEnd w:id="6"/>
      <w:bookmarkEnd w:id="7"/>
      <w:r>
        <w:t>Conclusion</w:t>
      </w:r>
    </w:p>
    <w:p w14:paraId="1B3E5AD3" w14:textId="6B5B4968" w:rsidR="008C10C3" w:rsidRPr="002D5EAD" w:rsidRDefault="00744D52" w:rsidP="008C10C3">
      <w:pPr>
        <w:jc w:val="left"/>
        <w:rPr>
          <w:rFonts w:ascii="Times New Roman" w:eastAsia="맑은 고딕" w:hAnsi="Times New Roman"/>
          <w:szCs w:val="22"/>
          <w:lang w:eastAsia="ko-KR"/>
        </w:rPr>
      </w:pPr>
      <w:r w:rsidRPr="002D5EAD">
        <w:rPr>
          <w:rFonts w:ascii="Times New Roman" w:eastAsia="맑은 고딕" w:hAnsi="Times New Roman"/>
          <w:szCs w:val="22"/>
          <w:lang w:eastAsia="ko-KR"/>
        </w:rPr>
        <w:t xml:space="preserve">Based on the above discussions, we </w:t>
      </w:r>
      <w:r w:rsidR="00F93759" w:rsidRPr="002D5EAD">
        <w:rPr>
          <w:rFonts w:ascii="Times New Roman" w:eastAsia="맑은 고딕" w:hAnsi="Times New Roman"/>
          <w:szCs w:val="22"/>
          <w:lang w:eastAsia="ko-KR"/>
        </w:rPr>
        <w:t xml:space="preserve">present the following </w:t>
      </w:r>
      <w:r w:rsidR="00FD47F2" w:rsidRPr="002D5EAD">
        <w:rPr>
          <w:rFonts w:ascii="Times New Roman" w:eastAsia="맑은 고딕" w:hAnsi="Times New Roman"/>
          <w:szCs w:val="22"/>
          <w:lang w:eastAsia="ko-KR"/>
        </w:rPr>
        <w:t>observations</w:t>
      </w:r>
      <w:r w:rsidR="008C10C3" w:rsidRPr="002D5EAD">
        <w:rPr>
          <w:rFonts w:ascii="Times New Roman" w:eastAsia="맑은 고딕" w:hAnsi="Times New Roman"/>
          <w:szCs w:val="22"/>
          <w:lang w:eastAsia="ko-KR"/>
        </w:rPr>
        <w:t>:</w:t>
      </w:r>
    </w:p>
    <w:p w14:paraId="24B4E00E" w14:textId="77777777" w:rsidR="00F65E4E" w:rsidRDefault="00F65E4E" w:rsidP="00F65E4E">
      <w:pPr>
        <w:jc w:val="left"/>
        <w:rPr>
          <w:rFonts w:ascii="Times New Roman" w:eastAsia="맑은 고딕" w:hAnsi="Times New Roman"/>
          <w:b/>
          <w:szCs w:val="22"/>
          <w:lang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Pr>
          <w:rFonts w:ascii="Times New Roman" w:eastAsia="맑은 고딕" w:hAnsi="Times New Roman"/>
          <w:b/>
          <w:szCs w:val="22"/>
          <w:lang w:eastAsia="ko-KR"/>
        </w:rPr>
        <w:t>1</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If per IAB node configuration is applied, the IAB node can freely select </w:t>
      </w:r>
      <w:r w:rsidRPr="00E362B3">
        <w:rPr>
          <w:rFonts w:ascii="Times New Roman" w:eastAsia="맑은 고딕" w:hAnsi="Times New Roman"/>
          <w:b/>
          <w:szCs w:val="22"/>
          <w:lang w:eastAsia="ko-KR"/>
        </w:rPr>
        <w:t xml:space="preserve">one of </w:t>
      </w:r>
      <w:r>
        <w:rPr>
          <w:rFonts w:ascii="Times New Roman" w:eastAsia="맑은 고딕" w:hAnsi="Times New Roman"/>
          <w:b/>
          <w:szCs w:val="22"/>
          <w:lang w:eastAsia="ko-KR"/>
        </w:rPr>
        <w:t xml:space="preserve">available </w:t>
      </w:r>
      <w:r w:rsidRPr="00E362B3">
        <w:rPr>
          <w:rFonts w:ascii="Times New Roman" w:eastAsia="맑은 고딕" w:hAnsi="Times New Roman"/>
          <w:b/>
          <w:szCs w:val="22"/>
          <w:lang w:eastAsia="ko-KR"/>
        </w:rPr>
        <w:t>alternative paths for local re-routing</w:t>
      </w:r>
      <w:r>
        <w:rPr>
          <w:rFonts w:ascii="Times New Roman" w:eastAsia="맑은 고딕" w:hAnsi="Times New Roman"/>
          <w:b/>
          <w:szCs w:val="22"/>
          <w:lang w:eastAsia="ko-KR"/>
        </w:rPr>
        <w:t>.</w:t>
      </w:r>
    </w:p>
    <w:p w14:paraId="4A0449A2" w14:textId="77777777" w:rsidR="00F65E4E" w:rsidRDefault="00F65E4E" w:rsidP="00F65E4E">
      <w:pPr>
        <w:jc w:val="left"/>
        <w:rPr>
          <w:rFonts w:ascii="Times New Roman" w:eastAsia="맑은 고딕" w:hAnsi="Times New Roman"/>
          <w:b/>
          <w:szCs w:val="22"/>
          <w:lang w:eastAsia="ko-KR"/>
        </w:rPr>
      </w:pPr>
      <w:r>
        <w:rPr>
          <w:rFonts w:ascii="Times New Roman" w:eastAsia="맑은 고딕" w:hAnsi="Times New Roman"/>
          <w:b/>
          <w:szCs w:val="22"/>
          <w:lang w:eastAsia="ko-KR"/>
        </w:rPr>
        <w:t>Observation 2. T</w:t>
      </w:r>
      <w:r w:rsidRPr="00650338">
        <w:rPr>
          <w:rFonts w:ascii="Times New Roman" w:eastAsia="맑은 고딕" w:hAnsi="Times New Roman"/>
          <w:b/>
          <w:szCs w:val="22"/>
          <w:lang w:eastAsia="ko-KR"/>
        </w:rPr>
        <w:t>he closer to the IAB donor node</w:t>
      </w:r>
      <w:r>
        <w:rPr>
          <w:rFonts w:ascii="Times New Roman" w:eastAsia="맑은 고딕" w:hAnsi="Times New Roman"/>
          <w:b/>
          <w:szCs w:val="22"/>
          <w:lang w:eastAsia="ko-KR"/>
        </w:rPr>
        <w:t>,</w:t>
      </w:r>
      <w:r w:rsidRPr="00650338">
        <w:rPr>
          <w:rFonts w:ascii="Times New Roman" w:eastAsia="맑은 고딕" w:hAnsi="Times New Roman"/>
          <w:b/>
          <w:szCs w:val="22"/>
          <w:lang w:eastAsia="ko-KR"/>
        </w:rPr>
        <w:t xml:space="preserve"> the more downstream links exist in one IAB node</w:t>
      </w:r>
      <w:r>
        <w:rPr>
          <w:rFonts w:ascii="Times New Roman" w:eastAsia="맑은 고딕" w:hAnsi="Times New Roman"/>
          <w:b/>
          <w:szCs w:val="22"/>
          <w:lang w:eastAsia="ko-KR"/>
        </w:rPr>
        <w:t>. I</w:t>
      </w:r>
      <w:r w:rsidRPr="00650338">
        <w:rPr>
          <w:rFonts w:ascii="Times New Roman" w:eastAsia="맑은 고딕" w:hAnsi="Times New Roman"/>
          <w:b/>
          <w:szCs w:val="22"/>
          <w:lang w:eastAsia="ko-KR"/>
        </w:rPr>
        <w:t>f the IAB node freely selects one of many alternative paths for local re-routing, from IAB donor CU point of view, unpredictable local re-routing may be expected</w:t>
      </w:r>
      <w:r>
        <w:rPr>
          <w:rFonts w:ascii="Times New Roman" w:eastAsia="맑은 고딕" w:hAnsi="Times New Roman"/>
          <w:b/>
          <w:szCs w:val="22"/>
          <w:lang w:eastAsia="ko-KR"/>
        </w:rPr>
        <w:t>. To prevent this, another RRC configuration, e.g., priority, may be needed.</w:t>
      </w:r>
    </w:p>
    <w:p w14:paraId="3288BB0D" w14:textId="77777777" w:rsidR="00F65E4E" w:rsidRDefault="00F65E4E" w:rsidP="00F65E4E">
      <w:pPr>
        <w:jc w:val="left"/>
        <w:rPr>
          <w:rFonts w:ascii="Times New Roman" w:eastAsia="맑은 고딕" w:hAnsi="Times New Roman"/>
          <w:b/>
          <w:szCs w:val="22"/>
          <w:lang w:eastAsia="ko-KR"/>
        </w:rPr>
      </w:pPr>
      <w:r>
        <w:rPr>
          <w:rFonts w:ascii="Times New Roman" w:eastAsia="맑은 고딕" w:hAnsi="Times New Roman"/>
          <w:b/>
          <w:szCs w:val="22"/>
          <w:lang w:eastAsia="ko-KR"/>
        </w:rPr>
        <w:t>Observation 3. If per route configuration is applied, predictable IAB node’s behaviour during local re-routing and more controllable local re-routing are expected.</w:t>
      </w:r>
    </w:p>
    <w:p w14:paraId="76DF0A10" w14:textId="77777777" w:rsidR="00F65E4E" w:rsidRDefault="00F65E4E" w:rsidP="00F65E4E">
      <w:pPr>
        <w:jc w:val="left"/>
        <w:rPr>
          <w:rFonts w:ascii="Times New Roman" w:eastAsia="맑은 고딕" w:hAnsi="Times New Roman"/>
          <w:b/>
          <w:szCs w:val="22"/>
          <w:lang w:eastAsia="ko-KR"/>
        </w:rPr>
      </w:pPr>
      <w:r>
        <w:rPr>
          <w:rFonts w:ascii="Times New Roman" w:eastAsia="맑은 고딕" w:hAnsi="Times New Roman"/>
          <w:b/>
          <w:szCs w:val="22"/>
          <w:lang w:eastAsia="ko-KR"/>
        </w:rPr>
        <w:lastRenderedPageBreak/>
        <w:t>Observation</w:t>
      </w:r>
      <w:r w:rsidRPr="002D5EAD">
        <w:rPr>
          <w:rFonts w:ascii="Times New Roman" w:eastAsia="맑은 고딕" w:hAnsi="Times New Roman"/>
          <w:b/>
          <w:szCs w:val="22"/>
          <w:lang w:eastAsia="ko-KR"/>
        </w:rPr>
        <w:t xml:space="preserve"> </w:t>
      </w:r>
      <w:r>
        <w:rPr>
          <w:rFonts w:ascii="Times New Roman" w:eastAsia="맑은 고딕" w:hAnsi="Times New Roman"/>
          <w:b/>
          <w:szCs w:val="22"/>
          <w:lang w:eastAsia="ko-KR"/>
        </w:rPr>
        <w:t>4</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When to send an upstream type-4 RLF indication is ambiguous because it is difficult to </w:t>
      </w:r>
      <w:r w:rsidRPr="00614A4B">
        <w:rPr>
          <w:rFonts w:ascii="Times New Roman" w:eastAsia="맑은 고딕" w:hAnsi="Times New Roman"/>
          <w:b/>
          <w:szCs w:val="22"/>
          <w:lang w:eastAsia="ko-KR"/>
        </w:rPr>
        <w:t>know exact time point of BH RLF declared and RRC re-establishment failed</w:t>
      </w:r>
      <w:r>
        <w:rPr>
          <w:rFonts w:ascii="Times New Roman" w:eastAsia="맑은 고딕" w:hAnsi="Times New Roman"/>
          <w:b/>
          <w:szCs w:val="22"/>
          <w:lang w:eastAsia="ko-KR"/>
        </w:rPr>
        <w:t>, considering the IAB-DU acting as a network.</w:t>
      </w:r>
    </w:p>
    <w:p w14:paraId="5BC99972" w14:textId="77777777" w:rsidR="00F65E4E" w:rsidRDefault="00F65E4E" w:rsidP="00F65E4E">
      <w:pPr>
        <w:jc w:val="left"/>
        <w:rPr>
          <w:rFonts w:ascii="Times New Roman" w:eastAsia="맑은 고딕" w:hAnsi="Times New Roman"/>
          <w:szCs w:val="22"/>
          <w:lang w:val="en-US"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5. A DL flow control feedback may be already transmitted before sending upstream type-4 RLF indication and if the DL flow control feedback already triggers local re-routing as discussed in Rel-17, local re-routing based on upstream type-4 RLF indication may not be necessary. </w:t>
      </w:r>
    </w:p>
    <w:p w14:paraId="341BDDC2" w14:textId="77777777" w:rsidR="00F65E4E" w:rsidRDefault="00F65E4E" w:rsidP="00F65E4E">
      <w:pPr>
        <w:jc w:val="left"/>
        <w:rPr>
          <w:rFonts w:ascii="Times New Roman" w:eastAsia="맑은 고딕" w:hAnsi="Times New Roman"/>
          <w:szCs w:val="22"/>
          <w:lang w:val="en-US"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6. If BH RLF is detected at the dead-end node, </w:t>
      </w:r>
      <w:r w:rsidRPr="00F62323">
        <w:rPr>
          <w:rFonts w:ascii="Times New Roman" w:eastAsia="맑은 고딕" w:hAnsi="Times New Roman"/>
          <w:b/>
          <w:szCs w:val="22"/>
          <w:lang w:eastAsia="ko-KR"/>
        </w:rPr>
        <w:t>topology change is needed and the IAB donor CU will update routing table related to the IAB node declared BH RLF</w:t>
      </w:r>
      <w:r>
        <w:rPr>
          <w:rFonts w:ascii="Times New Roman" w:eastAsia="맑은 고딕" w:hAnsi="Times New Roman"/>
          <w:b/>
          <w:szCs w:val="22"/>
          <w:lang w:eastAsia="ko-KR"/>
        </w:rPr>
        <w:t xml:space="preserve">. </w:t>
      </w:r>
    </w:p>
    <w:p w14:paraId="1CAC0E9C" w14:textId="77777777" w:rsidR="00F65E4E" w:rsidRPr="00503B7E" w:rsidRDefault="00F65E4E" w:rsidP="00F65E4E">
      <w:pPr>
        <w:jc w:val="left"/>
        <w:rPr>
          <w:rFonts w:ascii="Times New Roman" w:eastAsia="맑은 고딕" w:hAnsi="Times New Roman"/>
          <w:b/>
          <w:szCs w:val="22"/>
          <w:lang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7. The current local re-routing does not </w:t>
      </w:r>
      <w:r w:rsidRPr="00503B7E">
        <w:rPr>
          <w:rFonts w:ascii="Times New Roman" w:eastAsia="맑은 고딕" w:hAnsi="Times New Roman"/>
          <w:b/>
          <w:szCs w:val="22"/>
          <w:lang w:eastAsia="ko-KR"/>
        </w:rPr>
        <w:t>allow changing carried BAP address</w:t>
      </w:r>
      <w:r>
        <w:rPr>
          <w:rFonts w:ascii="Times New Roman" w:eastAsia="맑은 고딕" w:hAnsi="Times New Roman"/>
          <w:b/>
          <w:szCs w:val="22"/>
          <w:lang w:eastAsia="ko-KR"/>
        </w:rPr>
        <w:t xml:space="preserve"> and the BAP PDU may not be successfully delivered to the new donor DU. </w:t>
      </w:r>
    </w:p>
    <w:p w14:paraId="3FEE9390" w14:textId="77777777" w:rsidR="00F65E4E" w:rsidRDefault="00F65E4E" w:rsidP="00F65E4E">
      <w:pPr>
        <w:jc w:val="left"/>
        <w:rPr>
          <w:rFonts w:ascii="Times New Roman" w:eastAsia="맑은 고딕" w:hAnsi="Times New Roman"/>
          <w:szCs w:val="22"/>
          <w:lang w:val="en-US"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8. If local re-routing is allowed only for unexpected situation such as </w:t>
      </w:r>
      <w:r w:rsidRPr="00A758D7">
        <w:rPr>
          <w:rFonts w:ascii="Times New Roman" w:eastAsia="맑은 고딕" w:hAnsi="Times New Roman"/>
          <w:b/>
          <w:szCs w:val="22"/>
          <w:lang w:eastAsia="ko-KR"/>
        </w:rPr>
        <w:t>BH RLF, congestion, and inter-donor DU migration</w:t>
      </w:r>
      <w:r>
        <w:rPr>
          <w:rFonts w:ascii="Times New Roman" w:eastAsia="맑은 고딕" w:hAnsi="Times New Roman"/>
          <w:b/>
          <w:szCs w:val="22"/>
          <w:lang w:eastAsia="ko-KR"/>
        </w:rPr>
        <w:t xml:space="preserve">, local re-routing </w:t>
      </w:r>
      <w:r w:rsidRPr="00A758D7">
        <w:rPr>
          <w:rFonts w:ascii="Times New Roman" w:eastAsia="맑은 고딕" w:hAnsi="Times New Roman"/>
          <w:b/>
          <w:szCs w:val="22"/>
          <w:lang w:eastAsia="ko-KR"/>
        </w:rPr>
        <w:t xml:space="preserve">may not </w:t>
      </w:r>
      <w:r>
        <w:rPr>
          <w:rFonts w:ascii="Times New Roman" w:eastAsia="맑은 고딕" w:hAnsi="Times New Roman"/>
          <w:b/>
          <w:szCs w:val="22"/>
          <w:lang w:eastAsia="ko-KR"/>
        </w:rPr>
        <w:t xml:space="preserve">happen frequently. </w:t>
      </w:r>
    </w:p>
    <w:p w14:paraId="72BBC979" w14:textId="77777777" w:rsidR="00F65E4E" w:rsidRDefault="00F65E4E" w:rsidP="00F65E4E">
      <w:pPr>
        <w:jc w:val="left"/>
        <w:rPr>
          <w:rFonts w:ascii="Times New Roman" w:eastAsia="맑은 고딕" w:hAnsi="Times New Roman"/>
          <w:szCs w:val="22"/>
          <w:lang w:val="en-US" w:eastAsia="ko-KR"/>
        </w:rPr>
      </w:pPr>
      <w:r>
        <w:rPr>
          <w:rFonts w:ascii="Times New Roman" w:eastAsia="맑은 고딕" w:hAnsi="Times New Roman"/>
          <w:b/>
          <w:szCs w:val="22"/>
          <w:lang w:eastAsia="ko-KR"/>
        </w:rPr>
        <w:t>Observation</w:t>
      </w:r>
      <w:r w:rsidRPr="002D5EAD">
        <w:rPr>
          <w:rFonts w:ascii="Times New Roman" w:eastAsia="맑은 고딕" w:hAnsi="Times New Roman"/>
          <w:b/>
          <w:szCs w:val="22"/>
          <w:lang w:eastAsia="ko-KR"/>
        </w:rPr>
        <w:t xml:space="preserve"> </w:t>
      </w:r>
      <w:r>
        <w:rPr>
          <w:rFonts w:ascii="Times New Roman" w:eastAsia="맑은 고딕" w:hAnsi="Times New Roman"/>
          <w:b/>
          <w:szCs w:val="22"/>
          <w:lang w:eastAsia="ko-KR"/>
        </w:rPr>
        <w:t xml:space="preserve">9. If </w:t>
      </w:r>
      <w:r w:rsidRPr="0056759B">
        <w:rPr>
          <w:rFonts w:ascii="Times New Roman" w:eastAsia="맑은 고딕" w:hAnsi="Times New Roman"/>
          <w:b/>
          <w:szCs w:val="22"/>
          <w:lang w:eastAsia="ko-KR"/>
        </w:rPr>
        <w:t>the IAB node is allowed to perform local re-routing by itself to select the best path based on load or delay</w:t>
      </w:r>
      <w:r>
        <w:rPr>
          <w:rFonts w:ascii="Times New Roman" w:eastAsia="맑은 고딕" w:hAnsi="Times New Roman"/>
          <w:b/>
          <w:szCs w:val="22"/>
          <w:lang w:eastAsia="ko-KR"/>
        </w:rPr>
        <w:t xml:space="preserve">, local re-routing would be performed frequently and simultaneously over whole IAB network. </w:t>
      </w:r>
    </w:p>
    <w:p w14:paraId="164A68F3" w14:textId="77777777" w:rsidR="000B3630" w:rsidRPr="00F65E4E" w:rsidRDefault="000B3630" w:rsidP="00CF7F2B">
      <w:pPr>
        <w:jc w:val="left"/>
        <w:rPr>
          <w:rFonts w:ascii="Times New Roman" w:eastAsia="맑은 고딕" w:hAnsi="Times New Roman"/>
          <w:szCs w:val="22"/>
          <w:lang w:val="en-US" w:eastAsia="ko-KR"/>
        </w:rPr>
      </w:pPr>
    </w:p>
    <w:p w14:paraId="4122617D" w14:textId="0C76DA52" w:rsidR="00F64225" w:rsidRPr="000B3630" w:rsidRDefault="000B3630" w:rsidP="00CF7F2B">
      <w:pPr>
        <w:jc w:val="left"/>
        <w:rPr>
          <w:rFonts w:ascii="Times New Roman" w:eastAsia="맑은 고딕" w:hAnsi="Times New Roman"/>
          <w:szCs w:val="22"/>
          <w:lang w:val="en-US" w:eastAsia="ko-KR"/>
        </w:rPr>
      </w:pPr>
      <w:r w:rsidRPr="000B3630">
        <w:rPr>
          <w:rFonts w:ascii="Times New Roman" w:eastAsia="맑은 고딕" w:hAnsi="Times New Roman"/>
          <w:szCs w:val="22"/>
          <w:lang w:val="en-US" w:eastAsia="ko-KR"/>
        </w:rPr>
        <w:t>Based on the observations, we have following proposals:</w:t>
      </w:r>
    </w:p>
    <w:p w14:paraId="2983B97E" w14:textId="77777777" w:rsidR="00F65E4E" w:rsidRDefault="00F65E4E" w:rsidP="00F65E4E">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1</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8536A1">
        <w:rPr>
          <w:rFonts w:ascii="Times New Roman" w:eastAsia="맑은 고딕" w:hAnsi="Times New Roman"/>
          <w:b/>
          <w:szCs w:val="22"/>
          <w:lang w:eastAsia="ko-KR"/>
        </w:rPr>
        <w:t>RAN2 to support triggering of local re</w:t>
      </w:r>
      <w:r>
        <w:rPr>
          <w:rFonts w:ascii="Times New Roman" w:eastAsia="맑은 고딕" w:hAnsi="Times New Roman"/>
          <w:b/>
          <w:szCs w:val="22"/>
          <w:lang w:eastAsia="ko-KR"/>
        </w:rPr>
        <w:t>-</w:t>
      </w:r>
      <w:r w:rsidRPr="008536A1">
        <w:rPr>
          <w:rFonts w:ascii="Times New Roman" w:eastAsia="맑은 고딕" w:hAnsi="Times New Roman"/>
          <w:b/>
          <w:szCs w:val="22"/>
          <w:lang w:eastAsia="ko-KR"/>
        </w:rPr>
        <w:t xml:space="preserve">routing </w:t>
      </w:r>
      <w:r>
        <w:rPr>
          <w:rFonts w:ascii="Times New Roman" w:eastAsia="맑은 고딕" w:hAnsi="Times New Roman"/>
          <w:b/>
          <w:szCs w:val="22"/>
          <w:lang w:eastAsia="ko-KR"/>
        </w:rPr>
        <w:t xml:space="preserve">after receiving a </w:t>
      </w:r>
      <w:r w:rsidRPr="008536A1">
        <w:rPr>
          <w:rFonts w:ascii="Times New Roman" w:eastAsia="맑은 고딕" w:hAnsi="Times New Roman"/>
          <w:b/>
          <w:szCs w:val="22"/>
          <w:lang w:eastAsia="ko-KR"/>
        </w:rPr>
        <w:t>congestion indication by hop-by-hop flow control</w:t>
      </w:r>
      <w:r>
        <w:rPr>
          <w:rFonts w:ascii="Times New Roman" w:eastAsia="맑은 고딕" w:hAnsi="Times New Roman"/>
          <w:b/>
          <w:szCs w:val="22"/>
          <w:lang w:eastAsia="ko-KR"/>
        </w:rPr>
        <w:t>, i.e., legacy hop-by-hop flow control feedback.</w:t>
      </w:r>
    </w:p>
    <w:p w14:paraId="7C33113E" w14:textId="77777777" w:rsidR="00F65E4E" w:rsidRPr="00380062" w:rsidRDefault="00F65E4E" w:rsidP="00F65E4E">
      <w:pPr>
        <w:jc w:val="left"/>
        <w:rPr>
          <w:rFonts w:ascii="Times New Roman" w:eastAsia="맑은 고딕" w:hAnsi="Times New Roman"/>
          <w:szCs w:val="22"/>
          <w:lang w:val="en-US"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2</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Rel-16 flow control feedback is a baseline as a congestion indication to trigger local re-routing. </w:t>
      </w:r>
    </w:p>
    <w:p w14:paraId="2403EB76" w14:textId="77777777" w:rsidR="00F65E4E" w:rsidRDefault="00F65E4E" w:rsidP="00F65E4E">
      <w:pPr>
        <w:jc w:val="left"/>
        <w:rPr>
          <w:rFonts w:ascii="Times New Roman" w:eastAsia="맑은 고딕" w:hAnsi="Times New Roman"/>
          <w:szCs w:val="22"/>
          <w:lang w:val="en-US"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3</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RAN2 discuss whether </w:t>
      </w:r>
      <w:r w:rsidRPr="00062F02">
        <w:rPr>
          <w:rFonts w:ascii="Times New Roman" w:eastAsia="맑은 고딕" w:hAnsi="Times New Roman"/>
          <w:b/>
          <w:szCs w:val="22"/>
          <w:lang w:eastAsia="ko-KR"/>
        </w:rPr>
        <w:t>local re-routing configuration is per IAB node or per route</w:t>
      </w:r>
      <w:r>
        <w:rPr>
          <w:rFonts w:ascii="Times New Roman" w:eastAsia="맑은 고딕" w:hAnsi="Times New Roman"/>
          <w:b/>
          <w:szCs w:val="22"/>
          <w:lang w:eastAsia="ko-KR"/>
        </w:rPr>
        <w:t>.</w:t>
      </w:r>
    </w:p>
    <w:p w14:paraId="78D917EF" w14:textId="77777777" w:rsidR="00F65E4E" w:rsidRDefault="00F65E4E" w:rsidP="00F65E4E">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4</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F164AD">
        <w:rPr>
          <w:rFonts w:ascii="Times New Roman" w:eastAsia="맑은 고딕" w:hAnsi="Times New Roman"/>
          <w:b/>
          <w:szCs w:val="22"/>
          <w:lang w:eastAsia="ko-KR"/>
        </w:rPr>
        <w:t xml:space="preserve">RAN2 to support triggering of local re-routing in response to </w:t>
      </w:r>
      <w:r>
        <w:rPr>
          <w:rFonts w:ascii="Times New Roman" w:eastAsia="맑은 고딕" w:hAnsi="Times New Roman"/>
          <w:b/>
          <w:szCs w:val="22"/>
          <w:lang w:eastAsia="ko-KR"/>
        </w:rPr>
        <w:t>reception of type-2 RLF indication for the IAB node configured with DC.</w:t>
      </w:r>
    </w:p>
    <w:p w14:paraId="5558F0A8" w14:textId="77777777" w:rsidR="00F65E4E" w:rsidRDefault="00F65E4E" w:rsidP="00F65E4E">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5</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L</w:t>
      </w:r>
      <w:r w:rsidRPr="00F62323">
        <w:rPr>
          <w:rFonts w:ascii="Times New Roman" w:eastAsia="맑은 고딕" w:hAnsi="Times New Roman"/>
          <w:b/>
          <w:szCs w:val="22"/>
          <w:lang w:eastAsia="ko-KR"/>
        </w:rPr>
        <w:t>ocal re</w:t>
      </w:r>
      <w:r>
        <w:rPr>
          <w:rFonts w:ascii="Times New Roman" w:eastAsia="맑은 고딕" w:hAnsi="Times New Roman"/>
          <w:b/>
          <w:szCs w:val="22"/>
          <w:lang w:eastAsia="ko-KR"/>
        </w:rPr>
        <w:t>-</w:t>
      </w:r>
      <w:r w:rsidRPr="00F62323">
        <w:rPr>
          <w:rFonts w:ascii="Times New Roman" w:eastAsia="맑은 고딕" w:hAnsi="Times New Roman"/>
          <w:b/>
          <w:szCs w:val="22"/>
          <w:lang w:eastAsia="ko-KR"/>
        </w:rPr>
        <w:t xml:space="preserve">routing based on type-4 indication transmitted in upstream direction </w:t>
      </w:r>
      <w:r>
        <w:rPr>
          <w:rFonts w:ascii="Times New Roman" w:eastAsia="맑은 고딕" w:hAnsi="Times New Roman"/>
          <w:b/>
          <w:szCs w:val="22"/>
          <w:lang w:eastAsia="ko-KR"/>
        </w:rPr>
        <w:t xml:space="preserve">is not supported. </w:t>
      </w:r>
    </w:p>
    <w:p w14:paraId="08394773" w14:textId="77777777" w:rsidR="00F65E4E" w:rsidRDefault="00F65E4E" w:rsidP="00F65E4E">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6</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When inter-donor DU l</w:t>
      </w:r>
      <w:r w:rsidRPr="00F62323">
        <w:rPr>
          <w:rFonts w:ascii="Times New Roman" w:eastAsia="맑은 고딕" w:hAnsi="Times New Roman"/>
          <w:b/>
          <w:szCs w:val="22"/>
          <w:lang w:eastAsia="ko-KR"/>
        </w:rPr>
        <w:t>ocal re</w:t>
      </w:r>
      <w:r>
        <w:rPr>
          <w:rFonts w:ascii="Times New Roman" w:eastAsia="맑은 고딕" w:hAnsi="Times New Roman"/>
          <w:b/>
          <w:szCs w:val="22"/>
          <w:lang w:eastAsia="ko-KR"/>
        </w:rPr>
        <w:t>-</w:t>
      </w:r>
      <w:r w:rsidRPr="00F62323">
        <w:rPr>
          <w:rFonts w:ascii="Times New Roman" w:eastAsia="맑은 고딕" w:hAnsi="Times New Roman"/>
          <w:b/>
          <w:szCs w:val="22"/>
          <w:lang w:eastAsia="ko-KR"/>
        </w:rPr>
        <w:t xml:space="preserve">routing </w:t>
      </w:r>
      <w:r>
        <w:rPr>
          <w:rFonts w:ascii="Times New Roman" w:eastAsia="맑은 고딕" w:hAnsi="Times New Roman"/>
          <w:b/>
          <w:szCs w:val="22"/>
          <w:lang w:eastAsia="ko-KR"/>
        </w:rPr>
        <w:t xml:space="preserve">is performed, BAP address carried in the BAP PDU is updated to the BAP address of the new donor DU, i.e., no need to update BAP address in case of intra-donor DU local re-routing. </w:t>
      </w:r>
    </w:p>
    <w:p w14:paraId="12A78307" w14:textId="77777777" w:rsidR="00F65E4E" w:rsidRDefault="00F65E4E" w:rsidP="00F65E4E">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7</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RAN2 </w:t>
      </w:r>
      <w:r w:rsidRPr="002A7C81">
        <w:rPr>
          <w:rFonts w:ascii="Times New Roman" w:eastAsia="맑은 고딕" w:hAnsi="Times New Roman"/>
          <w:b/>
          <w:szCs w:val="22"/>
          <w:lang w:eastAsia="ko-KR"/>
        </w:rPr>
        <w:t xml:space="preserve">wait for more progress to be made in RAN3 on </w:t>
      </w:r>
      <w:r>
        <w:rPr>
          <w:rFonts w:ascii="Times New Roman" w:eastAsia="맑은 고딕" w:hAnsi="Times New Roman"/>
          <w:b/>
          <w:szCs w:val="22"/>
          <w:lang w:eastAsia="ko-KR"/>
        </w:rPr>
        <w:t xml:space="preserve">source IP filtering issue. </w:t>
      </w:r>
    </w:p>
    <w:p w14:paraId="30F8F71A" w14:textId="77777777" w:rsidR="00F65E4E" w:rsidRDefault="00F65E4E" w:rsidP="00F65E4E">
      <w:pPr>
        <w:jc w:val="left"/>
        <w:rPr>
          <w:rFonts w:ascii="Times New Roman" w:eastAsia="맑은 고딕" w:hAnsi="Times New Roman"/>
          <w:b/>
          <w:szCs w:val="22"/>
          <w:lang w:eastAsia="ko-KR"/>
        </w:rPr>
      </w:pPr>
      <w:r w:rsidRPr="002D5EAD">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8</w:t>
      </w:r>
      <w:r w:rsidRPr="002D5EAD">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Pr="0056759B">
        <w:rPr>
          <w:rFonts w:ascii="Times New Roman" w:eastAsia="맑은 고딕" w:hAnsi="Times New Roman"/>
          <w:b/>
          <w:szCs w:val="22"/>
          <w:lang w:eastAsia="ko-KR"/>
        </w:rPr>
        <w:t>Local re-routing based on delay and fairness is not supported</w:t>
      </w:r>
      <w:r>
        <w:rPr>
          <w:rFonts w:ascii="Times New Roman" w:eastAsia="맑은 고딕" w:hAnsi="Times New Roman"/>
          <w:b/>
          <w:szCs w:val="22"/>
          <w:lang w:eastAsia="ko-KR"/>
        </w:rPr>
        <w:t xml:space="preserve">. </w:t>
      </w:r>
    </w:p>
    <w:p w14:paraId="5C13AA74" w14:textId="77777777" w:rsidR="007E0988" w:rsidRPr="00F65E4E" w:rsidRDefault="007E0988" w:rsidP="002635CD">
      <w:pPr>
        <w:jc w:val="left"/>
        <w:rPr>
          <w:rFonts w:ascii="Times New Roman" w:eastAsia="맑은 고딕" w:hAnsi="Times New Roman"/>
          <w:szCs w:val="22"/>
          <w:lang w:eastAsia="ko-KR"/>
        </w:rPr>
      </w:pPr>
      <w:bookmarkStart w:id="8" w:name="_GoBack"/>
      <w:bookmarkEnd w:id="8"/>
    </w:p>
    <w:sectPr w:rsidR="007E0988" w:rsidRPr="00F65E4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B3343" w14:textId="77777777" w:rsidR="00D03CB3" w:rsidRDefault="00D03CB3">
      <w:pPr>
        <w:spacing w:after="0"/>
      </w:pPr>
      <w:r>
        <w:separator/>
      </w:r>
    </w:p>
  </w:endnote>
  <w:endnote w:type="continuationSeparator" w:id="0">
    <w:p w14:paraId="43847A7C" w14:textId="77777777" w:rsidR="00D03CB3" w:rsidRDefault="00D03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1A4C1E" w:rsidRDefault="001A4C1E">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A5B62" w14:textId="77777777" w:rsidR="00D03CB3" w:rsidRDefault="00D03CB3">
      <w:pPr>
        <w:spacing w:after="0"/>
      </w:pPr>
      <w:r>
        <w:separator/>
      </w:r>
    </w:p>
  </w:footnote>
  <w:footnote w:type="continuationSeparator" w:id="0">
    <w:p w14:paraId="0BEF7F73" w14:textId="77777777" w:rsidR="00D03CB3" w:rsidRDefault="00D03C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1A4C1E" w:rsidRDefault="001A4C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2"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5216759A"/>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23BAEBB8">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0"/>
  </w:num>
  <w:num w:numId="3">
    <w:abstractNumId w:val="1"/>
  </w:num>
  <w:num w:numId="4">
    <w:abstractNumId w:val="13"/>
  </w:num>
  <w:num w:numId="5">
    <w:abstractNumId w:val="15"/>
  </w:num>
  <w:num w:numId="6">
    <w:abstractNumId w:val="6"/>
  </w:num>
  <w:num w:numId="7">
    <w:abstractNumId w:val="12"/>
  </w:num>
  <w:num w:numId="8">
    <w:abstractNumId w:val="9"/>
  </w:num>
  <w:num w:numId="9">
    <w:abstractNumId w:val="14"/>
  </w:num>
  <w:num w:numId="10">
    <w:abstractNumId w:val="2"/>
  </w:num>
  <w:num w:numId="11">
    <w:abstractNumId w:val="3"/>
  </w:num>
  <w:num w:numId="12">
    <w:abstractNumId w:val="14"/>
  </w:num>
  <w:num w:numId="13">
    <w:abstractNumId w:val="5"/>
  </w:num>
  <w:num w:numId="14">
    <w:abstractNumId w:val="11"/>
  </w:num>
  <w:num w:numId="15">
    <w:abstractNumId w:val="16"/>
  </w:num>
  <w:num w:numId="16">
    <w:abstractNumId w:val="8"/>
  </w:num>
  <w:num w:numId="17">
    <w:abstractNumId w:val="7"/>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13FE0"/>
    <w:rsid w:val="00020153"/>
    <w:rsid w:val="000213E7"/>
    <w:rsid w:val="00022BF0"/>
    <w:rsid w:val="000232B4"/>
    <w:rsid w:val="00027A6C"/>
    <w:rsid w:val="000305E0"/>
    <w:rsid w:val="0003259C"/>
    <w:rsid w:val="00040B9D"/>
    <w:rsid w:val="000458CC"/>
    <w:rsid w:val="0004747C"/>
    <w:rsid w:val="00047728"/>
    <w:rsid w:val="00050DDD"/>
    <w:rsid w:val="000545C4"/>
    <w:rsid w:val="0005478F"/>
    <w:rsid w:val="000549C9"/>
    <w:rsid w:val="00054B25"/>
    <w:rsid w:val="000600BF"/>
    <w:rsid w:val="00062F02"/>
    <w:rsid w:val="000659C6"/>
    <w:rsid w:val="000669DC"/>
    <w:rsid w:val="00067361"/>
    <w:rsid w:val="000819E8"/>
    <w:rsid w:val="00083523"/>
    <w:rsid w:val="00090166"/>
    <w:rsid w:val="00092E43"/>
    <w:rsid w:val="00093339"/>
    <w:rsid w:val="00094E5F"/>
    <w:rsid w:val="000961D6"/>
    <w:rsid w:val="000A1C00"/>
    <w:rsid w:val="000A33D9"/>
    <w:rsid w:val="000B0A60"/>
    <w:rsid w:val="000B3630"/>
    <w:rsid w:val="000C4062"/>
    <w:rsid w:val="000D26E0"/>
    <w:rsid w:val="000D4F56"/>
    <w:rsid w:val="000D7090"/>
    <w:rsid w:val="000E176A"/>
    <w:rsid w:val="000E19F2"/>
    <w:rsid w:val="000E234F"/>
    <w:rsid w:val="000E5B71"/>
    <w:rsid w:val="000E76E1"/>
    <w:rsid w:val="00100BF3"/>
    <w:rsid w:val="00102781"/>
    <w:rsid w:val="00105F02"/>
    <w:rsid w:val="00106C02"/>
    <w:rsid w:val="00107E19"/>
    <w:rsid w:val="0012116C"/>
    <w:rsid w:val="0012162A"/>
    <w:rsid w:val="00131637"/>
    <w:rsid w:val="00131CFB"/>
    <w:rsid w:val="001344E5"/>
    <w:rsid w:val="00134879"/>
    <w:rsid w:val="00135E74"/>
    <w:rsid w:val="00147E50"/>
    <w:rsid w:val="00150896"/>
    <w:rsid w:val="0015127E"/>
    <w:rsid w:val="0015710C"/>
    <w:rsid w:val="001714C3"/>
    <w:rsid w:val="00176668"/>
    <w:rsid w:val="00177F44"/>
    <w:rsid w:val="00190088"/>
    <w:rsid w:val="001929B7"/>
    <w:rsid w:val="001A0B69"/>
    <w:rsid w:val="001A4C1E"/>
    <w:rsid w:val="001B35EB"/>
    <w:rsid w:val="001B3D5D"/>
    <w:rsid w:val="001C2F80"/>
    <w:rsid w:val="001C5A57"/>
    <w:rsid w:val="001C5B25"/>
    <w:rsid w:val="001C6C23"/>
    <w:rsid w:val="001C7297"/>
    <w:rsid w:val="001D0DAD"/>
    <w:rsid w:val="001D3896"/>
    <w:rsid w:val="001D7539"/>
    <w:rsid w:val="001E29B4"/>
    <w:rsid w:val="001E6FE6"/>
    <w:rsid w:val="001F42D3"/>
    <w:rsid w:val="001F64E0"/>
    <w:rsid w:val="001F78DC"/>
    <w:rsid w:val="00202051"/>
    <w:rsid w:val="00203D28"/>
    <w:rsid w:val="00213EE1"/>
    <w:rsid w:val="00214364"/>
    <w:rsid w:val="002172F0"/>
    <w:rsid w:val="00224C3D"/>
    <w:rsid w:val="002254F8"/>
    <w:rsid w:val="00232474"/>
    <w:rsid w:val="002350E5"/>
    <w:rsid w:val="0023755B"/>
    <w:rsid w:val="002404D6"/>
    <w:rsid w:val="00243D04"/>
    <w:rsid w:val="00246E13"/>
    <w:rsid w:val="0025422F"/>
    <w:rsid w:val="00262106"/>
    <w:rsid w:val="002635CD"/>
    <w:rsid w:val="002719B0"/>
    <w:rsid w:val="00272580"/>
    <w:rsid w:val="002776D9"/>
    <w:rsid w:val="00280328"/>
    <w:rsid w:val="00284AFC"/>
    <w:rsid w:val="0028745B"/>
    <w:rsid w:val="00290DC1"/>
    <w:rsid w:val="002925FD"/>
    <w:rsid w:val="00293E85"/>
    <w:rsid w:val="002A36FA"/>
    <w:rsid w:val="002A434F"/>
    <w:rsid w:val="002A7C81"/>
    <w:rsid w:val="002B46B9"/>
    <w:rsid w:val="002B6567"/>
    <w:rsid w:val="002C1827"/>
    <w:rsid w:val="002C3101"/>
    <w:rsid w:val="002C3C46"/>
    <w:rsid w:val="002C3E17"/>
    <w:rsid w:val="002C47DB"/>
    <w:rsid w:val="002C4A5E"/>
    <w:rsid w:val="002C5076"/>
    <w:rsid w:val="002C6FA7"/>
    <w:rsid w:val="002D5EAD"/>
    <w:rsid w:val="002E03CC"/>
    <w:rsid w:val="002E233C"/>
    <w:rsid w:val="002F54BA"/>
    <w:rsid w:val="002F661F"/>
    <w:rsid w:val="00304930"/>
    <w:rsid w:val="00306521"/>
    <w:rsid w:val="00312242"/>
    <w:rsid w:val="00312D82"/>
    <w:rsid w:val="00321E7D"/>
    <w:rsid w:val="0032633A"/>
    <w:rsid w:val="00327626"/>
    <w:rsid w:val="003278DC"/>
    <w:rsid w:val="00332EEB"/>
    <w:rsid w:val="00337634"/>
    <w:rsid w:val="00337758"/>
    <w:rsid w:val="00343EFF"/>
    <w:rsid w:val="0034772A"/>
    <w:rsid w:val="003516A5"/>
    <w:rsid w:val="003529DD"/>
    <w:rsid w:val="0035493D"/>
    <w:rsid w:val="00362F0D"/>
    <w:rsid w:val="00365C3D"/>
    <w:rsid w:val="003703AF"/>
    <w:rsid w:val="003751A5"/>
    <w:rsid w:val="003751FC"/>
    <w:rsid w:val="00376C0B"/>
    <w:rsid w:val="00376DFA"/>
    <w:rsid w:val="0037778F"/>
    <w:rsid w:val="00380062"/>
    <w:rsid w:val="00381998"/>
    <w:rsid w:val="00382C6A"/>
    <w:rsid w:val="00383473"/>
    <w:rsid w:val="00383E76"/>
    <w:rsid w:val="00384C22"/>
    <w:rsid w:val="0039141E"/>
    <w:rsid w:val="0039297C"/>
    <w:rsid w:val="0039541A"/>
    <w:rsid w:val="003A0353"/>
    <w:rsid w:val="003A0DB1"/>
    <w:rsid w:val="003A7E57"/>
    <w:rsid w:val="003B3820"/>
    <w:rsid w:val="003B7793"/>
    <w:rsid w:val="003C5501"/>
    <w:rsid w:val="003D2074"/>
    <w:rsid w:val="003E14FB"/>
    <w:rsid w:val="003E23F1"/>
    <w:rsid w:val="003E66AE"/>
    <w:rsid w:val="003E6914"/>
    <w:rsid w:val="003E7498"/>
    <w:rsid w:val="003F05F4"/>
    <w:rsid w:val="003F13E5"/>
    <w:rsid w:val="003F642B"/>
    <w:rsid w:val="003F7B20"/>
    <w:rsid w:val="003F7B75"/>
    <w:rsid w:val="004104C6"/>
    <w:rsid w:val="004154F6"/>
    <w:rsid w:val="004167B1"/>
    <w:rsid w:val="00417289"/>
    <w:rsid w:val="00422E12"/>
    <w:rsid w:val="00424A2F"/>
    <w:rsid w:val="004253EB"/>
    <w:rsid w:val="00425436"/>
    <w:rsid w:val="00427B82"/>
    <w:rsid w:val="004304BE"/>
    <w:rsid w:val="00432B61"/>
    <w:rsid w:val="00436720"/>
    <w:rsid w:val="004370DF"/>
    <w:rsid w:val="00443F50"/>
    <w:rsid w:val="00444838"/>
    <w:rsid w:val="00452C4B"/>
    <w:rsid w:val="00453529"/>
    <w:rsid w:val="00454710"/>
    <w:rsid w:val="0045512E"/>
    <w:rsid w:val="004567A4"/>
    <w:rsid w:val="00473423"/>
    <w:rsid w:val="00480B93"/>
    <w:rsid w:val="00482584"/>
    <w:rsid w:val="0048442C"/>
    <w:rsid w:val="004956EA"/>
    <w:rsid w:val="0049600A"/>
    <w:rsid w:val="004A5D98"/>
    <w:rsid w:val="004B09DA"/>
    <w:rsid w:val="004B0EDD"/>
    <w:rsid w:val="004B50C3"/>
    <w:rsid w:val="004B67A9"/>
    <w:rsid w:val="004B689B"/>
    <w:rsid w:val="004C125C"/>
    <w:rsid w:val="004C55F6"/>
    <w:rsid w:val="004C6A82"/>
    <w:rsid w:val="004C6D32"/>
    <w:rsid w:val="004D1D00"/>
    <w:rsid w:val="004E1AE6"/>
    <w:rsid w:val="004E4E98"/>
    <w:rsid w:val="004E5ED2"/>
    <w:rsid w:val="004F2CC3"/>
    <w:rsid w:val="004F752D"/>
    <w:rsid w:val="00503B7E"/>
    <w:rsid w:val="00505AE6"/>
    <w:rsid w:val="00506CA8"/>
    <w:rsid w:val="00506FFD"/>
    <w:rsid w:val="00520E45"/>
    <w:rsid w:val="00521EDA"/>
    <w:rsid w:val="005270CE"/>
    <w:rsid w:val="005277B8"/>
    <w:rsid w:val="00532D38"/>
    <w:rsid w:val="00535C8E"/>
    <w:rsid w:val="005504EC"/>
    <w:rsid w:val="00555454"/>
    <w:rsid w:val="00555EAA"/>
    <w:rsid w:val="005574A6"/>
    <w:rsid w:val="0056496F"/>
    <w:rsid w:val="00564C97"/>
    <w:rsid w:val="0056759B"/>
    <w:rsid w:val="005775C4"/>
    <w:rsid w:val="00577E8A"/>
    <w:rsid w:val="005827D0"/>
    <w:rsid w:val="00583029"/>
    <w:rsid w:val="00584C41"/>
    <w:rsid w:val="00590939"/>
    <w:rsid w:val="00590CF2"/>
    <w:rsid w:val="0059102E"/>
    <w:rsid w:val="005A0A6C"/>
    <w:rsid w:val="005A2165"/>
    <w:rsid w:val="005A58A9"/>
    <w:rsid w:val="005B7B6C"/>
    <w:rsid w:val="005C1FA4"/>
    <w:rsid w:val="005C2CC9"/>
    <w:rsid w:val="005C4497"/>
    <w:rsid w:val="005D30AA"/>
    <w:rsid w:val="005D3331"/>
    <w:rsid w:val="005E2424"/>
    <w:rsid w:val="005E2F03"/>
    <w:rsid w:val="005E68E4"/>
    <w:rsid w:val="005F367C"/>
    <w:rsid w:val="005F569A"/>
    <w:rsid w:val="005F6DAA"/>
    <w:rsid w:val="00605675"/>
    <w:rsid w:val="00610071"/>
    <w:rsid w:val="006109DB"/>
    <w:rsid w:val="00614A4B"/>
    <w:rsid w:val="00616447"/>
    <w:rsid w:val="00621DFA"/>
    <w:rsid w:val="006268D3"/>
    <w:rsid w:val="00627192"/>
    <w:rsid w:val="00627DFB"/>
    <w:rsid w:val="00635002"/>
    <w:rsid w:val="00636314"/>
    <w:rsid w:val="006365FA"/>
    <w:rsid w:val="00643713"/>
    <w:rsid w:val="00643EEF"/>
    <w:rsid w:val="0064727B"/>
    <w:rsid w:val="00650338"/>
    <w:rsid w:val="00653EB4"/>
    <w:rsid w:val="00660BEC"/>
    <w:rsid w:val="0066160D"/>
    <w:rsid w:val="00667D72"/>
    <w:rsid w:val="006707FE"/>
    <w:rsid w:val="00672582"/>
    <w:rsid w:val="00672A28"/>
    <w:rsid w:val="00672E9A"/>
    <w:rsid w:val="0067390E"/>
    <w:rsid w:val="00677747"/>
    <w:rsid w:val="0068434D"/>
    <w:rsid w:val="00692BA4"/>
    <w:rsid w:val="00696C57"/>
    <w:rsid w:val="006A1C1E"/>
    <w:rsid w:val="006A3BB4"/>
    <w:rsid w:val="006A61C0"/>
    <w:rsid w:val="006B0495"/>
    <w:rsid w:val="006B2044"/>
    <w:rsid w:val="006B51EF"/>
    <w:rsid w:val="006B61F1"/>
    <w:rsid w:val="006B7B7D"/>
    <w:rsid w:val="006C4D08"/>
    <w:rsid w:val="006C6D02"/>
    <w:rsid w:val="006D0896"/>
    <w:rsid w:val="006D274E"/>
    <w:rsid w:val="006D4156"/>
    <w:rsid w:val="006F05CB"/>
    <w:rsid w:val="006F4DC5"/>
    <w:rsid w:val="006F70EB"/>
    <w:rsid w:val="00717371"/>
    <w:rsid w:val="00726853"/>
    <w:rsid w:val="0073157C"/>
    <w:rsid w:val="00735F99"/>
    <w:rsid w:val="0073717E"/>
    <w:rsid w:val="00737A00"/>
    <w:rsid w:val="007429CB"/>
    <w:rsid w:val="00744066"/>
    <w:rsid w:val="00744D52"/>
    <w:rsid w:val="00756A3A"/>
    <w:rsid w:val="0076107E"/>
    <w:rsid w:val="00763091"/>
    <w:rsid w:val="007640FC"/>
    <w:rsid w:val="00765C49"/>
    <w:rsid w:val="00766F6D"/>
    <w:rsid w:val="0077018F"/>
    <w:rsid w:val="0077165F"/>
    <w:rsid w:val="00772851"/>
    <w:rsid w:val="0077614D"/>
    <w:rsid w:val="007815CF"/>
    <w:rsid w:val="007844AD"/>
    <w:rsid w:val="00785A29"/>
    <w:rsid w:val="00787684"/>
    <w:rsid w:val="007928BF"/>
    <w:rsid w:val="00795AFB"/>
    <w:rsid w:val="00797CF2"/>
    <w:rsid w:val="00797ECD"/>
    <w:rsid w:val="007A3402"/>
    <w:rsid w:val="007A3CDE"/>
    <w:rsid w:val="007A4EF0"/>
    <w:rsid w:val="007A752F"/>
    <w:rsid w:val="007B1365"/>
    <w:rsid w:val="007C0F88"/>
    <w:rsid w:val="007C521F"/>
    <w:rsid w:val="007E05EB"/>
    <w:rsid w:val="007E0988"/>
    <w:rsid w:val="007F0C3B"/>
    <w:rsid w:val="007F2985"/>
    <w:rsid w:val="007F2F6E"/>
    <w:rsid w:val="007F6C90"/>
    <w:rsid w:val="007F7623"/>
    <w:rsid w:val="008009C5"/>
    <w:rsid w:val="00802A6F"/>
    <w:rsid w:val="00807493"/>
    <w:rsid w:val="0081284E"/>
    <w:rsid w:val="00815C9B"/>
    <w:rsid w:val="00817EE7"/>
    <w:rsid w:val="00821581"/>
    <w:rsid w:val="0082528E"/>
    <w:rsid w:val="0083440F"/>
    <w:rsid w:val="0084020A"/>
    <w:rsid w:val="00842395"/>
    <w:rsid w:val="00845CC2"/>
    <w:rsid w:val="008461BE"/>
    <w:rsid w:val="008502D9"/>
    <w:rsid w:val="00850514"/>
    <w:rsid w:val="008517CB"/>
    <w:rsid w:val="008536A1"/>
    <w:rsid w:val="008536FF"/>
    <w:rsid w:val="0085555C"/>
    <w:rsid w:val="00857E55"/>
    <w:rsid w:val="008701DF"/>
    <w:rsid w:val="00873A44"/>
    <w:rsid w:val="00883FC2"/>
    <w:rsid w:val="00886F9C"/>
    <w:rsid w:val="00893162"/>
    <w:rsid w:val="00893942"/>
    <w:rsid w:val="008A26E3"/>
    <w:rsid w:val="008B028C"/>
    <w:rsid w:val="008B1DD7"/>
    <w:rsid w:val="008B53B0"/>
    <w:rsid w:val="008C10C3"/>
    <w:rsid w:val="008C42C9"/>
    <w:rsid w:val="008D1342"/>
    <w:rsid w:val="008D245A"/>
    <w:rsid w:val="008D2779"/>
    <w:rsid w:val="008D3E02"/>
    <w:rsid w:val="008E217B"/>
    <w:rsid w:val="008E503E"/>
    <w:rsid w:val="008F0063"/>
    <w:rsid w:val="008F20A2"/>
    <w:rsid w:val="008F2607"/>
    <w:rsid w:val="008F3726"/>
    <w:rsid w:val="008F43AE"/>
    <w:rsid w:val="008F460B"/>
    <w:rsid w:val="008F619F"/>
    <w:rsid w:val="008F6F14"/>
    <w:rsid w:val="00913047"/>
    <w:rsid w:val="00916F4D"/>
    <w:rsid w:val="00920C50"/>
    <w:rsid w:val="009277BC"/>
    <w:rsid w:val="00932819"/>
    <w:rsid w:val="00933D3D"/>
    <w:rsid w:val="00934835"/>
    <w:rsid w:val="00934B9F"/>
    <w:rsid w:val="00936DD3"/>
    <w:rsid w:val="00936FDC"/>
    <w:rsid w:val="00941A1F"/>
    <w:rsid w:val="00946376"/>
    <w:rsid w:val="00946970"/>
    <w:rsid w:val="00954257"/>
    <w:rsid w:val="00956D1C"/>
    <w:rsid w:val="00966FE9"/>
    <w:rsid w:val="00970195"/>
    <w:rsid w:val="00971DB0"/>
    <w:rsid w:val="00972C4A"/>
    <w:rsid w:val="00974790"/>
    <w:rsid w:val="0097599E"/>
    <w:rsid w:val="00983660"/>
    <w:rsid w:val="00983723"/>
    <w:rsid w:val="00984DDB"/>
    <w:rsid w:val="0099151A"/>
    <w:rsid w:val="00995D8D"/>
    <w:rsid w:val="00996C36"/>
    <w:rsid w:val="009A536F"/>
    <w:rsid w:val="009A6FD2"/>
    <w:rsid w:val="009B1312"/>
    <w:rsid w:val="009B6138"/>
    <w:rsid w:val="009C08A6"/>
    <w:rsid w:val="009C61A2"/>
    <w:rsid w:val="009D3ACB"/>
    <w:rsid w:val="009D5160"/>
    <w:rsid w:val="009E158C"/>
    <w:rsid w:val="009E1C02"/>
    <w:rsid w:val="009E4483"/>
    <w:rsid w:val="009E6AD7"/>
    <w:rsid w:val="009F2EDC"/>
    <w:rsid w:val="009F5855"/>
    <w:rsid w:val="009F6429"/>
    <w:rsid w:val="00A04B9F"/>
    <w:rsid w:val="00A04FB0"/>
    <w:rsid w:val="00A0622A"/>
    <w:rsid w:val="00A063F4"/>
    <w:rsid w:val="00A075C6"/>
    <w:rsid w:val="00A07CEB"/>
    <w:rsid w:val="00A161FE"/>
    <w:rsid w:val="00A23115"/>
    <w:rsid w:val="00A270C3"/>
    <w:rsid w:val="00A27803"/>
    <w:rsid w:val="00A30183"/>
    <w:rsid w:val="00A330E5"/>
    <w:rsid w:val="00A37C25"/>
    <w:rsid w:val="00A42750"/>
    <w:rsid w:val="00A4380E"/>
    <w:rsid w:val="00A50D07"/>
    <w:rsid w:val="00A51B0B"/>
    <w:rsid w:val="00A57CBE"/>
    <w:rsid w:val="00A60225"/>
    <w:rsid w:val="00A60397"/>
    <w:rsid w:val="00A752D4"/>
    <w:rsid w:val="00A758D7"/>
    <w:rsid w:val="00A80278"/>
    <w:rsid w:val="00A80282"/>
    <w:rsid w:val="00A802AD"/>
    <w:rsid w:val="00A8473B"/>
    <w:rsid w:val="00A84A49"/>
    <w:rsid w:val="00A86668"/>
    <w:rsid w:val="00AA0BA5"/>
    <w:rsid w:val="00AA183F"/>
    <w:rsid w:val="00AA4608"/>
    <w:rsid w:val="00AA55E5"/>
    <w:rsid w:val="00AA5BB2"/>
    <w:rsid w:val="00AB3A47"/>
    <w:rsid w:val="00AB4376"/>
    <w:rsid w:val="00AB7B6B"/>
    <w:rsid w:val="00AC0ABA"/>
    <w:rsid w:val="00AD534B"/>
    <w:rsid w:val="00AD59B7"/>
    <w:rsid w:val="00AD6D08"/>
    <w:rsid w:val="00AE0410"/>
    <w:rsid w:val="00AE4762"/>
    <w:rsid w:val="00AE5A8A"/>
    <w:rsid w:val="00AE759F"/>
    <w:rsid w:val="00AF0521"/>
    <w:rsid w:val="00AF1624"/>
    <w:rsid w:val="00AF44BD"/>
    <w:rsid w:val="00AF5652"/>
    <w:rsid w:val="00AF6CE2"/>
    <w:rsid w:val="00B028EA"/>
    <w:rsid w:val="00B03FEB"/>
    <w:rsid w:val="00B040A9"/>
    <w:rsid w:val="00B235E9"/>
    <w:rsid w:val="00B279D9"/>
    <w:rsid w:val="00B31063"/>
    <w:rsid w:val="00B347AE"/>
    <w:rsid w:val="00B34D04"/>
    <w:rsid w:val="00B356D1"/>
    <w:rsid w:val="00B35CFF"/>
    <w:rsid w:val="00B35F3A"/>
    <w:rsid w:val="00B37186"/>
    <w:rsid w:val="00B377D1"/>
    <w:rsid w:val="00B43CEF"/>
    <w:rsid w:val="00B4517C"/>
    <w:rsid w:val="00B45BDA"/>
    <w:rsid w:val="00B46D20"/>
    <w:rsid w:val="00B50AA6"/>
    <w:rsid w:val="00B5227B"/>
    <w:rsid w:val="00B53CD2"/>
    <w:rsid w:val="00B54065"/>
    <w:rsid w:val="00B5529F"/>
    <w:rsid w:val="00B62B58"/>
    <w:rsid w:val="00B637B7"/>
    <w:rsid w:val="00B71520"/>
    <w:rsid w:val="00B76E89"/>
    <w:rsid w:val="00B84D52"/>
    <w:rsid w:val="00B8733A"/>
    <w:rsid w:val="00B9633F"/>
    <w:rsid w:val="00BA7453"/>
    <w:rsid w:val="00BA756E"/>
    <w:rsid w:val="00BA79A3"/>
    <w:rsid w:val="00BA7A66"/>
    <w:rsid w:val="00BB02C2"/>
    <w:rsid w:val="00BB249E"/>
    <w:rsid w:val="00BB3795"/>
    <w:rsid w:val="00BB38D3"/>
    <w:rsid w:val="00BC6F50"/>
    <w:rsid w:val="00BD1211"/>
    <w:rsid w:val="00BD190C"/>
    <w:rsid w:val="00BD2DC8"/>
    <w:rsid w:val="00BD43FB"/>
    <w:rsid w:val="00BE5472"/>
    <w:rsid w:val="00C00663"/>
    <w:rsid w:val="00C06119"/>
    <w:rsid w:val="00C10162"/>
    <w:rsid w:val="00C134CE"/>
    <w:rsid w:val="00C142CC"/>
    <w:rsid w:val="00C15CD7"/>
    <w:rsid w:val="00C2132B"/>
    <w:rsid w:val="00C213EE"/>
    <w:rsid w:val="00C22BAE"/>
    <w:rsid w:val="00C24599"/>
    <w:rsid w:val="00C24E47"/>
    <w:rsid w:val="00C25542"/>
    <w:rsid w:val="00C31C8A"/>
    <w:rsid w:val="00C329DD"/>
    <w:rsid w:val="00C32B03"/>
    <w:rsid w:val="00C34670"/>
    <w:rsid w:val="00C34B46"/>
    <w:rsid w:val="00C376F6"/>
    <w:rsid w:val="00C47984"/>
    <w:rsid w:val="00C500EE"/>
    <w:rsid w:val="00C54384"/>
    <w:rsid w:val="00C54705"/>
    <w:rsid w:val="00C55A1B"/>
    <w:rsid w:val="00C61154"/>
    <w:rsid w:val="00C6131B"/>
    <w:rsid w:val="00C617BE"/>
    <w:rsid w:val="00C80322"/>
    <w:rsid w:val="00C8352C"/>
    <w:rsid w:val="00C85DCC"/>
    <w:rsid w:val="00C860C9"/>
    <w:rsid w:val="00C86560"/>
    <w:rsid w:val="00C96F91"/>
    <w:rsid w:val="00CA0009"/>
    <w:rsid w:val="00CA24AB"/>
    <w:rsid w:val="00CA24B3"/>
    <w:rsid w:val="00CA408E"/>
    <w:rsid w:val="00CA4E4F"/>
    <w:rsid w:val="00CA5C3F"/>
    <w:rsid w:val="00CA6203"/>
    <w:rsid w:val="00CA6994"/>
    <w:rsid w:val="00CB08D2"/>
    <w:rsid w:val="00CB3541"/>
    <w:rsid w:val="00CB4463"/>
    <w:rsid w:val="00CB4EE5"/>
    <w:rsid w:val="00CB5101"/>
    <w:rsid w:val="00CB528D"/>
    <w:rsid w:val="00CC1130"/>
    <w:rsid w:val="00CC2A83"/>
    <w:rsid w:val="00CC4A48"/>
    <w:rsid w:val="00CC529F"/>
    <w:rsid w:val="00CC65B1"/>
    <w:rsid w:val="00CC7F7F"/>
    <w:rsid w:val="00CD4498"/>
    <w:rsid w:val="00CD787C"/>
    <w:rsid w:val="00CE062E"/>
    <w:rsid w:val="00CE09B2"/>
    <w:rsid w:val="00CE42C2"/>
    <w:rsid w:val="00CE586B"/>
    <w:rsid w:val="00CF0ADD"/>
    <w:rsid w:val="00CF1270"/>
    <w:rsid w:val="00CF7F2B"/>
    <w:rsid w:val="00D03CB3"/>
    <w:rsid w:val="00D10888"/>
    <w:rsid w:val="00D12B49"/>
    <w:rsid w:val="00D14BE0"/>
    <w:rsid w:val="00D20468"/>
    <w:rsid w:val="00D43F40"/>
    <w:rsid w:val="00D443FC"/>
    <w:rsid w:val="00D4505C"/>
    <w:rsid w:val="00D45A5F"/>
    <w:rsid w:val="00D5027F"/>
    <w:rsid w:val="00D515C6"/>
    <w:rsid w:val="00D560A8"/>
    <w:rsid w:val="00D72750"/>
    <w:rsid w:val="00D73E80"/>
    <w:rsid w:val="00D76BBE"/>
    <w:rsid w:val="00D776C0"/>
    <w:rsid w:val="00D839E2"/>
    <w:rsid w:val="00D848A3"/>
    <w:rsid w:val="00D8611C"/>
    <w:rsid w:val="00D86C61"/>
    <w:rsid w:val="00D9356C"/>
    <w:rsid w:val="00D93FB5"/>
    <w:rsid w:val="00DA1B78"/>
    <w:rsid w:val="00DA25B3"/>
    <w:rsid w:val="00DA5B4D"/>
    <w:rsid w:val="00DB17DF"/>
    <w:rsid w:val="00DC3607"/>
    <w:rsid w:val="00DC3CBA"/>
    <w:rsid w:val="00DC44FC"/>
    <w:rsid w:val="00DC52E6"/>
    <w:rsid w:val="00DD6E8A"/>
    <w:rsid w:val="00DE1D46"/>
    <w:rsid w:val="00DE35AD"/>
    <w:rsid w:val="00DE5D2A"/>
    <w:rsid w:val="00DE6B18"/>
    <w:rsid w:val="00DF4F05"/>
    <w:rsid w:val="00DF7513"/>
    <w:rsid w:val="00DF77DA"/>
    <w:rsid w:val="00DF7BDC"/>
    <w:rsid w:val="00E0078E"/>
    <w:rsid w:val="00E02C31"/>
    <w:rsid w:val="00E035DC"/>
    <w:rsid w:val="00E05AAA"/>
    <w:rsid w:val="00E11A38"/>
    <w:rsid w:val="00E11AF5"/>
    <w:rsid w:val="00E156AE"/>
    <w:rsid w:val="00E2059B"/>
    <w:rsid w:val="00E21095"/>
    <w:rsid w:val="00E23ADE"/>
    <w:rsid w:val="00E24A50"/>
    <w:rsid w:val="00E253B5"/>
    <w:rsid w:val="00E26850"/>
    <w:rsid w:val="00E2765E"/>
    <w:rsid w:val="00E2775F"/>
    <w:rsid w:val="00E362B3"/>
    <w:rsid w:val="00E42F8A"/>
    <w:rsid w:val="00E5004C"/>
    <w:rsid w:val="00E616FB"/>
    <w:rsid w:val="00E65C71"/>
    <w:rsid w:val="00E65F23"/>
    <w:rsid w:val="00E70CE8"/>
    <w:rsid w:val="00E72715"/>
    <w:rsid w:val="00E733F1"/>
    <w:rsid w:val="00E800E1"/>
    <w:rsid w:val="00E847E8"/>
    <w:rsid w:val="00E8577F"/>
    <w:rsid w:val="00E901B2"/>
    <w:rsid w:val="00E911BA"/>
    <w:rsid w:val="00E91AD1"/>
    <w:rsid w:val="00E92289"/>
    <w:rsid w:val="00E9325B"/>
    <w:rsid w:val="00E94072"/>
    <w:rsid w:val="00E95D83"/>
    <w:rsid w:val="00EA2DCC"/>
    <w:rsid w:val="00EB088D"/>
    <w:rsid w:val="00EB13EC"/>
    <w:rsid w:val="00EB607E"/>
    <w:rsid w:val="00EB60BB"/>
    <w:rsid w:val="00EC1EFE"/>
    <w:rsid w:val="00ED42E3"/>
    <w:rsid w:val="00EE15AA"/>
    <w:rsid w:val="00EE3984"/>
    <w:rsid w:val="00EE6272"/>
    <w:rsid w:val="00F041AB"/>
    <w:rsid w:val="00F112E5"/>
    <w:rsid w:val="00F118A1"/>
    <w:rsid w:val="00F13B9F"/>
    <w:rsid w:val="00F151B5"/>
    <w:rsid w:val="00F164AD"/>
    <w:rsid w:val="00F20808"/>
    <w:rsid w:val="00F21D62"/>
    <w:rsid w:val="00F24939"/>
    <w:rsid w:val="00F25C5E"/>
    <w:rsid w:val="00F26DED"/>
    <w:rsid w:val="00F304ED"/>
    <w:rsid w:val="00F35910"/>
    <w:rsid w:val="00F423E7"/>
    <w:rsid w:val="00F44AA3"/>
    <w:rsid w:val="00F5009C"/>
    <w:rsid w:val="00F52E04"/>
    <w:rsid w:val="00F602E9"/>
    <w:rsid w:val="00F62323"/>
    <w:rsid w:val="00F64225"/>
    <w:rsid w:val="00F65E4E"/>
    <w:rsid w:val="00F7382F"/>
    <w:rsid w:val="00F74151"/>
    <w:rsid w:val="00F80B65"/>
    <w:rsid w:val="00F810A4"/>
    <w:rsid w:val="00F86E69"/>
    <w:rsid w:val="00F91505"/>
    <w:rsid w:val="00F927A3"/>
    <w:rsid w:val="00F93759"/>
    <w:rsid w:val="00FA5282"/>
    <w:rsid w:val="00FA64FB"/>
    <w:rsid w:val="00FB0FF8"/>
    <w:rsid w:val="00FC4741"/>
    <w:rsid w:val="00FD2E6C"/>
    <w:rsid w:val="00FD47F2"/>
    <w:rsid w:val="00FD6FE8"/>
    <w:rsid w:val="00FD71F7"/>
    <w:rsid w:val="00FE097D"/>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2674</Words>
  <Characters>15248</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(Cheol)</cp:lastModifiedBy>
  <cp:revision>3</cp:revision>
  <dcterms:created xsi:type="dcterms:W3CDTF">2021-01-15T04:34:00Z</dcterms:created>
  <dcterms:modified xsi:type="dcterms:W3CDTF">2021-01-15T05:07:00Z</dcterms:modified>
</cp:coreProperties>
</file>